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Theme="majorHAnsi" w:eastAsiaTheme="majorEastAsia" w:hAnsiTheme="majorHAnsi" w:cstheme="majorBidi"/>
          <w:sz w:val="72"/>
          <w:szCs w:val="72"/>
          <w:lang w:eastAsia="es-ES"/>
        </w:rPr>
        <w:id w:val="25636924"/>
        <w:docPartObj>
          <w:docPartGallery w:val="Cover Pages"/>
          <w:docPartUnique/>
        </w:docPartObj>
      </w:sdtPr>
      <w:sdtEndPr>
        <w:rPr>
          <w:rFonts w:ascii="Century Gothic" w:eastAsia="Times New Roman" w:hAnsi="Century Gothic" w:cs="Lucida Bright"/>
          <w:sz w:val="24"/>
          <w:szCs w:val="24"/>
          <w:lang w:val="es-CR"/>
        </w:rPr>
      </w:sdtEndPr>
      <w:sdtContent>
        <w:p w:rsidR="00185118" w:rsidRPr="0019748A" w:rsidRDefault="00053EA5" w:rsidP="0019748A">
          <w:pPr>
            <w:pStyle w:val="Sinespaciado"/>
            <w:jc w:val="center"/>
            <w:rPr>
              <w:rFonts w:asciiTheme="majorHAnsi" w:eastAsiaTheme="majorEastAsia" w:hAnsiTheme="majorHAnsi" w:cstheme="majorBidi"/>
              <w:sz w:val="48"/>
              <w:szCs w:val="48"/>
            </w:rPr>
          </w:pPr>
          <w:r w:rsidRPr="00053EA5">
            <w:rPr>
              <w:rFonts w:eastAsiaTheme="majorEastAsia" w:cstheme="majorBidi"/>
              <w:noProof/>
            </w:rPr>
            <w:pict>
              <v:rect id="_x0000_s1026" style="position:absolute;left:0;text-align:left;margin-left:0;margin-top:0;width:624.25pt;height:63pt;z-index:251660288;mso-width-percent:1050;mso-height-percent:900;mso-position-horizontal:center;mso-position-horizontal-relative:page;mso-position-vertical:bottom;mso-position-vertical-relative:page;mso-width-percent:1050;mso-height-percent:900;mso-height-relative:top-margin-area" o:allowincell="f" fillcolor="#4bacc6 [3208]" strokecolor="#31849b [2408]">
                <w10:wrap anchorx="page" anchory="page"/>
              </v:rect>
            </w:pict>
          </w:r>
          <w:r w:rsidRPr="00053EA5">
            <w:rPr>
              <w:rFonts w:eastAsiaTheme="majorEastAsia" w:cstheme="majorBidi"/>
              <w:noProof/>
            </w:rPr>
            <w:pict>
              <v:rect id="_x0000_s1029" style="position:absolute;left:0;text-align:left;margin-left:0;margin-top:0;width:7.15pt;height:883.2pt;z-index:251663360;mso-height-percent:1050;mso-position-horizontal:center;mso-position-horizontal-relative:left-margin-area;mso-position-vertical:center;mso-position-vertical-relative:page;mso-height-percent:1050" o:allowincell="f" fillcolor="white [3212]" strokecolor="#31849b [2408]">
                <w10:wrap anchorx="margin" anchory="page"/>
              </v:rect>
            </w:pict>
          </w:r>
          <w:r w:rsidRPr="00053EA5">
            <w:rPr>
              <w:rFonts w:eastAsiaTheme="majorEastAsia" w:cstheme="majorBidi"/>
              <w:noProof/>
            </w:rPr>
            <w:pict>
              <v:rect id="_x0000_s1028" style="position:absolute;left:0;text-align:left;margin-left:0;margin-top:0;width:7.15pt;height:883.2pt;z-index:251662336;mso-height-percent:1050;mso-position-horizontal:center;mso-position-horizontal-relative:right-margin-area;mso-position-vertical:center;mso-position-vertical-relative:page;mso-height-percent:1050" o:allowincell="f" fillcolor="white [3212]" strokecolor="#31849b [2408]">
                <w10:wrap anchorx="page" anchory="page"/>
              </v:rect>
            </w:pict>
          </w:r>
          <w:r w:rsidRPr="00053EA5">
            <w:rPr>
              <w:rFonts w:eastAsiaTheme="majorEastAsia" w:cstheme="majorBidi"/>
              <w:noProof/>
            </w:rPr>
            <w:pict>
              <v:rect id="_x0000_s1027" style="position:absolute;left:0;text-align:left;margin-left:0;margin-top:0;width:624.25pt;height:63pt;z-index:251661312;mso-width-percent:1050;mso-height-percent:900;mso-position-horizontal:center;mso-position-horizontal-relative:page;mso-position-vertical:top;mso-position-vertical-relative:top-margin-area;mso-width-percent:1050;mso-height-percent:900;mso-height-relative:top-margin-area" o:allowincell="f" fillcolor="#4bacc6 [3208]" strokecolor="#31849b [2408]">
                <w10:wrap anchorx="page" anchory="margin"/>
              </v:rect>
            </w:pict>
          </w:r>
          <w:sdt>
            <w:sdtPr>
              <w:rPr>
                <w:rFonts w:asciiTheme="majorHAnsi" w:eastAsiaTheme="majorEastAsia" w:hAnsiTheme="majorHAnsi" w:cstheme="majorBidi"/>
                <w:sz w:val="48"/>
                <w:szCs w:val="48"/>
              </w:rPr>
              <w:alias w:val="Título"/>
              <w:id w:val="14700071"/>
              <w:dataBinding w:prefixMappings="xmlns:ns0='http://schemas.openxmlformats.org/package/2006/metadata/core-properties' xmlns:ns1='http://purl.org/dc/elements/1.1/'" w:xpath="/ns0:coreProperties[1]/ns1:title[1]" w:storeItemID="{6C3C8BC8-F283-45AE-878A-BAB7291924A1}"/>
              <w:text/>
            </w:sdtPr>
            <w:sdtContent>
              <w:r w:rsidR="00185118" w:rsidRPr="0019748A">
                <w:rPr>
                  <w:rFonts w:asciiTheme="majorHAnsi" w:eastAsiaTheme="majorEastAsia" w:hAnsiTheme="majorHAnsi" w:cstheme="majorBidi"/>
                  <w:sz w:val="48"/>
                  <w:szCs w:val="48"/>
                  <w:lang w:val="es-CR"/>
                </w:rPr>
                <w:t>PRESIDENCIA DE LA REPÚBLICA</w:t>
              </w:r>
            </w:sdtContent>
          </w:sdt>
        </w:p>
        <w:sdt>
          <w:sdtPr>
            <w:rPr>
              <w:rFonts w:asciiTheme="majorHAnsi" w:eastAsiaTheme="majorEastAsia" w:hAnsiTheme="majorHAnsi" w:cstheme="majorBidi"/>
              <w:sz w:val="36"/>
              <w:szCs w:val="36"/>
            </w:rPr>
            <w:alias w:val="Subtítulo"/>
            <w:id w:val="14700077"/>
            <w:dataBinding w:prefixMappings="xmlns:ns0='http://schemas.openxmlformats.org/package/2006/metadata/core-properties' xmlns:ns1='http://purl.org/dc/elements/1.1/'" w:xpath="/ns0:coreProperties[1]/ns1:subject[1]" w:storeItemID="{6C3C8BC8-F283-45AE-878A-BAB7291924A1}"/>
            <w:text/>
          </w:sdtPr>
          <w:sdtContent>
            <w:p w:rsidR="00185118" w:rsidRDefault="0019748A" w:rsidP="0019748A">
              <w:pPr>
                <w:pStyle w:val="Sinespaciado"/>
                <w:jc w:val="center"/>
                <w:rPr>
                  <w:rFonts w:asciiTheme="majorHAnsi" w:eastAsiaTheme="majorEastAsia" w:hAnsiTheme="majorHAnsi" w:cstheme="majorBidi"/>
                  <w:sz w:val="36"/>
                  <w:szCs w:val="36"/>
                </w:rPr>
              </w:pPr>
              <w:r>
                <w:rPr>
                  <w:rFonts w:asciiTheme="majorHAnsi" w:eastAsiaTheme="majorEastAsia" w:hAnsiTheme="majorHAnsi" w:cstheme="majorBidi"/>
                  <w:sz w:val="36"/>
                  <w:szCs w:val="36"/>
                </w:rPr>
                <w:t>DIRECCIÓN GENERAL DE SERVICIO CIV</w:t>
              </w:r>
              <w:r w:rsidR="005757F9">
                <w:rPr>
                  <w:rFonts w:asciiTheme="majorHAnsi" w:eastAsiaTheme="majorEastAsia" w:hAnsiTheme="majorHAnsi" w:cstheme="majorBidi"/>
                  <w:sz w:val="36"/>
                  <w:szCs w:val="36"/>
                </w:rPr>
                <w:t>I</w:t>
              </w:r>
              <w:r>
                <w:rPr>
                  <w:rFonts w:asciiTheme="majorHAnsi" w:eastAsiaTheme="majorEastAsia" w:hAnsiTheme="majorHAnsi" w:cstheme="majorBidi"/>
                  <w:sz w:val="36"/>
                  <w:szCs w:val="36"/>
                </w:rPr>
                <w:t>L</w:t>
              </w:r>
            </w:p>
          </w:sdtContent>
        </w:sdt>
        <w:p w:rsidR="00185118" w:rsidRDefault="00185118">
          <w:pPr>
            <w:pStyle w:val="Sinespaciado"/>
            <w:rPr>
              <w:rFonts w:asciiTheme="majorHAnsi" w:eastAsiaTheme="majorEastAsia" w:hAnsiTheme="majorHAnsi" w:cstheme="majorBidi"/>
              <w:sz w:val="36"/>
              <w:szCs w:val="36"/>
            </w:rPr>
          </w:pPr>
        </w:p>
        <w:p w:rsidR="0019748A" w:rsidRDefault="00940DC3" w:rsidP="0019748A">
          <w:pPr>
            <w:pStyle w:val="Sinespaciado"/>
            <w:jc w:val="center"/>
            <w:rPr>
              <w:rFonts w:asciiTheme="majorHAnsi" w:eastAsiaTheme="majorEastAsia" w:hAnsiTheme="majorHAnsi" w:cstheme="majorBidi"/>
              <w:sz w:val="40"/>
              <w:szCs w:val="40"/>
            </w:rPr>
          </w:pPr>
          <w:r>
            <w:rPr>
              <w:rFonts w:asciiTheme="majorHAnsi" w:eastAsiaTheme="majorEastAsia" w:hAnsiTheme="majorHAnsi" w:cstheme="majorBidi"/>
              <w:noProof/>
              <w:sz w:val="40"/>
              <w:szCs w:val="40"/>
              <w:lang w:val="es-CR" w:eastAsia="es-CR"/>
            </w:rPr>
            <w:drawing>
              <wp:anchor distT="0" distB="0" distL="114300" distR="114300" simplePos="0" relativeHeight="251665408" behindDoc="0" locked="0" layoutInCell="1" allowOverlap="1">
                <wp:simplePos x="0" y="0"/>
                <wp:positionH relativeFrom="column">
                  <wp:posOffset>1644015</wp:posOffset>
                </wp:positionH>
                <wp:positionV relativeFrom="paragraph">
                  <wp:posOffset>35560</wp:posOffset>
                </wp:positionV>
                <wp:extent cx="2038350" cy="1828800"/>
                <wp:effectExtent l="0" t="0" r="0" b="0"/>
                <wp:wrapSquare wrapText="bothSides"/>
                <wp:docPr id="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8"/>
                        <a:srcRect/>
                        <a:stretch>
                          <a:fillRect/>
                        </a:stretch>
                      </pic:blipFill>
                      <pic:spPr bwMode="auto">
                        <a:xfrm>
                          <a:off x="0" y="0"/>
                          <a:ext cx="2038350" cy="1828800"/>
                        </a:xfrm>
                        <a:prstGeom prst="rect">
                          <a:avLst/>
                        </a:prstGeom>
                        <a:noFill/>
                        <a:ln w="9525">
                          <a:noFill/>
                          <a:miter lim="800000"/>
                          <a:headEnd/>
                          <a:tailEnd/>
                        </a:ln>
                      </pic:spPr>
                    </pic:pic>
                  </a:graphicData>
                </a:graphic>
              </wp:anchor>
            </w:drawing>
          </w:r>
        </w:p>
        <w:p w:rsidR="0019748A" w:rsidRDefault="0019748A" w:rsidP="0019748A">
          <w:pPr>
            <w:pStyle w:val="Sinespaciado"/>
            <w:jc w:val="center"/>
            <w:rPr>
              <w:rFonts w:asciiTheme="majorHAnsi" w:eastAsiaTheme="majorEastAsia" w:hAnsiTheme="majorHAnsi" w:cstheme="majorBidi"/>
              <w:sz w:val="40"/>
              <w:szCs w:val="40"/>
            </w:rPr>
          </w:pPr>
        </w:p>
        <w:p w:rsidR="0019748A" w:rsidRDefault="0019748A" w:rsidP="0019748A">
          <w:pPr>
            <w:pStyle w:val="Sinespaciado"/>
            <w:jc w:val="center"/>
            <w:rPr>
              <w:rFonts w:asciiTheme="majorHAnsi" w:eastAsiaTheme="majorEastAsia" w:hAnsiTheme="majorHAnsi" w:cstheme="majorBidi"/>
              <w:sz w:val="40"/>
              <w:szCs w:val="40"/>
            </w:rPr>
          </w:pPr>
        </w:p>
        <w:p w:rsidR="0019748A" w:rsidRDefault="0019748A" w:rsidP="0019748A">
          <w:pPr>
            <w:pStyle w:val="Sinespaciado"/>
            <w:jc w:val="center"/>
            <w:rPr>
              <w:rFonts w:asciiTheme="majorHAnsi" w:eastAsiaTheme="majorEastAsia" w:hAnsiTheme="majorHAnsi" w:cstheme="majorBidi"/>
              <w:sz w:val="40"/>
              <w:szCs w:val="40"/>
            </w:rPr>
          </w:pPr>
        </w:p>
        <w:p w:rsidR="0019748A" w:rsidRDefault="0019748A" w:rsidP="0019748A">
          <w:pPr>
            <w:pStyle w:val="Sinespaciado"/>
            <w:jc w:val="center"/>
            <w:rPr>
              <w:rFonts w:asciiTheme="majorHAnsi" w:eastAsiaTheme="majorEastAsia" w:hAnsiTheme="majorHAnsi" w:cstheme="majorBidi"/>
              <w:sz w:val="40"/>
              <w:szCs w:val="40"/>
            </w:rPr>
          </w:pPr>
        </w:p>
        <w:p w:rsidR="0019748A" w:rsidRDefault="0019748A" w:rsidP="0019748A">
          <w:pPr>
            <w:pStyle w:val="Sinespaciado"/>
            <w:jc w:val="center"/>
            <w:rPr>
              <w:rFonts w:asciiTheme="majorHAnsi" w:eastAsiaTheme="majorEastAsia" w:hAnsiTheme="majorHAnsi" w:cstheme="majorBidi"/>
              <w:sz w:val="40"/>
              <w:szCs w:val="40"/>
            </w:rPr>
          </w:pPr>
        </w:p>
        <w:p w:rsidR="00940DC3" w:rsidRDefault="00940DC3" w:rsidP="0019748A">
          <w:pPr>
            <w:pStyle w:val="Sinespaciado"/>
            <w:jc w:val="center"/>
            <w:rPr>
              <w:rFonts w:asciiTheme="majorHAnsi" w:eastAsiaTheme="majorEastAsia" w:hAnsiTheme="majorHAnsi" w:cstheme="majorBidi"/>
              <w:sz w:val="40"/>
              <w:szCs w:val="40"/>
            </w:rPr>
          </w:pPr>
        </w:p>
        <w:p w:rsidR="00185118" w:rsidRPr="0019748A" w:rsidRDefault="0019748A" w:rsidP="0019748A">
          <w:pPr>
            <w:pStyle w:val="Sinespaciado"/>
            <w:jc w:val="center"/>
            <w:rPr>
              <w:rFonts w:asciiTheme="majorHAnsi" w:eastAsiaTheme="majorEastAsia" w:hAnsiTheme="majorHAnsi" w:cstheme="majorBidi"/>
              <w:sz w:val="40"/>
              <w:szCs w:val="40"/>
            </w:rPr>
          </w:pPr>
          <w:r w:rsidRPr="0019748A">
            <w:rPr>
              <w:rFonts w:asciiTheme="majorHAnsi" w:eastAsiaTheme="majorEastAsia" w:hAnsiTheme="majorHAnsi" w:cstheme="majorBidi"/>
              <w:sz w:val="40"/>
              <w:szCs w:val="40"/>
            </w:rPr>
            <w:t>Centro de Capacitación y Desarrollo</w:t>
          </w:r>
        </w:p>
        <w:p w:rsidR="0019748A" w:rsidRPr="0019748A" w:rsidRDefault="0019748A" w:rsidP="0019748A">
          <w:pPr>
            <w:pStyle w:val="Sinespaciado"/>
            <w:jc w:val="center"/>
            <w:rPr>
              <w:rFonts w:asciiTheme="majorHAnsi" w:eastAsiaTheme="majorEastAsia" w:hAnsiTheme="majorHAnsi" w:cstheme="majorBidi"/>
              <w:sz w:val="40"/>
              <w:szCs w:val="40"/>
            </w:rPr>
          </w:pPr>
          <w:r w:rsidRPr="0019748A">
            <w:rPr>
              <w:rFonts w:asciiTheme="majorHAnsi" w:eastAsiaTheme="majorEastAsia" w:hAnsiTheme="majorHAnsi" w:cstheme="majorBidi"/>
              <w:sz w:val="40"/>
              <w:szCs w:val="40"/>
            </w:rPr>
            <w:t>CECADES</w:t>
          </w:r>
        </w:p>
        <w:p w:rsidR="00185118" w:rsidRDefault="00185118">
          <w:pPr>
            <w:pStyle w:val="Sinespaciado"/>
          </w:pPr>
        </w:p>
        <w:p w:rsidR="00185118" w:rsidRDefault="00185118"/>
        <w:p w:rsidR="00CB0C02" w:rsidRDefault="00CB0C02"/>
        <w:p w:rsidR="00CB0C02" w:rsidRDefault="00CB0C02"/>
        <w:p w:rsidR="0045075C" w:rsidRDefault="0045075C"/>
        <w:p w:rsidR="00940DC3" w:rsidRDefault="00940DC3"/>
        <w:p w:rsidR="00940DC3" w:rsidRDefault="00940DC3"/>
        <w:p w:rsidR="0037393E" w:rsidRDefault="00AB2B17" w:rsidP="00AB2B17">
          <w:pPr>
            <w:ind w:left="-142" w:right="-234"/>
            <w:jc w:val="center"/>
            <w:rPr>
              <w:rFonts w:asciiTheme="majorHAnsi" w:hAnsiTheme="majorHAnsi"/>
              <w:b/>
              <w:sz w:val="36"/>
              <w:szCs w:val="36"/>
              <w:lang w:val="es-CR"/>
            </w:rPr>
          </w:pPr>
          <w:r w:rsidRPr="0037393E">
            <w:rPr>
              <w:rFonts w:asciiTheme="majorHAnsi" w:hAnsiTheme="majorHAnsi"/>
              <w:b/>
              <w:sz w:val="36"/>
              <w:szCs w:val="36"/>
              <w:lang w:val="es-CR"/>
            </w:rPr>
            <w:t xml:space="preserve">GLOSARIO DE TÉCNICAS DE APRENDIZAJE </w:t>
          </w:r>
        </w:p>
        <w:p w:rsidR="00AB2B17" w:rsidRPr="0037393E" w:rsidRDefault="00AB2B17" w:rsidP="00AB2B17">
          <w:pPr>
            <w:ind w:left="-142" w:right="-234"/>
            <w:jc w:val="center"/>
            <w:rPr>
              <w:rFonts w:asciiTheme="majorHAnsi" w:hAnsiTheme="majorHAnsi"/>
              <w:b/>
              <w:sz w:val="36"/>
              <w:szCs w:val="36"/>
              <w:lang w:val="es-CR"/>
            </w:rPr>
          </w:pPr>
          <w:r w:rsidRPr="0037393E">
            <w:rPr>
              <w:rFonts w:asciiTheme="majorHAnsi" w:hAnsiTheme="majorHAnsi"/>
              <w:b/>
              <w:sz w:val="36"/>
              <w:szCs w:val="36"/>
              <w:lang w:val="es-CR"/>
            </w:rPr>
            <w:t>UTILIZADAS EN LA CAPACITACIÓN DE PERSONAS</w:t>
          </w:r>
        </w:p>
        <w:p w:rsidR="00AB2B17" w:rsidRPr="00F90505" w:rsidRDefault="00AB2B17" w:rsidP="00AB2B17">
          <w:pPr>
            <w:ind w:left="-142" w:right="-234"/>
            <w:jc w:val="center"/>
            <w:rPr>
              <w:color w:val="FF0000"/>
              <w:sz w:val="40"/>
              <w:szCs w:val="40"/>
            </w:rPr>
          </w:pPr>
        </w:p>
        <w:p w:rsidR="0019748A" w:rsidRPr="0019748A" w:rsidRDefault="0019748A" w:rsidP="0019748A">
          <w:pPr>
            <w:widowControl w:val="0"/>
            <w:autoSpaceDE w:val="0"/>
            <w:autoSpaceDN w:val="0"/>
            <w:adjustRightInd w:val="0"/>
            <w:rPr>
              <w:rFonts w:asciiTheme="majorHAnsi" w:hAnsiTheme="majorHAnsi"/>
              <w:b/>
              <w:sz w:val="28"/>
              <w:szCs w:val="28"/>
              <w:lang w:val="es-CR"/>
            </w:rPr>
          </w:pPr>
        </w:p>
        <w:p w:rsidR="0019748A" w:rsidRPr="0007187E" w:rsidRDefault="0019748A" w:rsidP="0019748A">
          <w:pPr>
            <w:widowControl w:val="0"/>
            <w:autoSpaceDE w:val="0"/>
            <w:autoSpaceDN w:val="0"/>
            <w:adjustRightInd w:val="0"/>
            <w:jc w:val="center"/>
            <w:rPr>
              <w:rFonts w:asciiTheme="majorHAnsi" w:hAnsiTheme="majorHAnsi" w:cs="Arial"/>
              <w:sz w:val="28"/>
              <w:szCs w:val="28"/>
              <w:lang w:val="es-CR"/>
            </w:rPr>
          </w:pPr>
        </w:p>
        <w:p w:rsidR="00CB0C02" w:rsidRDefault="00CB0C02" w:rsidP="0019748A">
          <w:pPr>
            <w:widowControl w:val="0"/>
            <w:autoSpaceDE w:val="0"/>
            <w:autoSpaceDN w:val="0"/>
            <w:adjustRightInd w:val="0"/>
            <w:jc w:val="center"/>
            <w:rPr>
              <w:rFonts w:asciiTheme="majorHAnsi" w:hAnsiTheme="majorHAnsi" w:cs="Arial"/>
              <w:sz w:val="28"/>
              <w:szCs w:val="28"/>
              <w:lang w:val="es-CR"/>
            </w:rPr>
          </w:pPr>
        </w:p>
        <w:p w:rsidR="0019748A" w:rsidRPr="0007187E" w:rsidRDefault="0019748A" w:rsidP="0019748A">
          <w:pPr>
            <w:widowControl w:val="0"/>
            <w:autoSpaceDE w:val="0"/>
            <w:autoSpaceDN w:val="0"/>
            <w:adjustRightInd w:val="0"/>
            <w:jc w:val="center"/>
            <w:rPr>
              <w:rFonts w:asciiTheme="majorHAnsi" w:hAnsiTheme="majorHAnsi" w:cs="Arial"/>
              <w:sz w:val="28"/>
              <w:szCs w:val="28"/>
              <w:lang w:val="es-CR"/>
            </w:rPr>
          </w:pPr>
        </w:p>
        <w:p w:rsidR="00F87838" w:rsidRDefault="00F87838" w:rsidP="0019748A">
          <w:pPr>
            <w:widowControl w:val="0"/>
            <w:autoSpaceDE w:val="0"/>
            <w:autoSpaceDN w:val="0"/>
            <w:adjustRightInd w:val="0"/>
            <w:jc w:val="center"/>
            <w:rPr>
              <w:rFonts w:asciiTheme="majorHAnsi" w:hAnsiTheme="majorHAnsi"/>
              <w:sz w:val="28"/>
              <w:szCs w:val="28"/>
              <w:lang w:val="es-CR"/>
            </w:rPr>
          </w:pPr>
        </w:p>
        <w:p w:rsidR="0045075C" w:rsidRDefault="0045075C" w:rsidP="0019748A">
          <w:pPr>
            <w:widowControl w:val="0"/>
            <w:autoSpaceDE w:val="0"/>
            <w:autoSpaceDN w:val="0"/>
            <w:adjustRightInd w:val="0"/>
            <w:jc w:val="center"/>
            <w:rPr>
              <w:rFonts w:asciiTheme="majorHAnsi" w:hAnsiTheme="majorHAnsi"/>
              <w:sz w:val="28"/>
              <w:szCs w:val="28"/>
              <w:lang w:val="es-CR"/>
            </w:rPr>
          </w:pPr>
        </w:p>
        <w:p w:rsidR="0045075C" w:rsidRPr="0007187E" w:rsidRDefault="0045075C" w:rsidP="0019748A">
          <w:pPr>
            <w:widowControl w:val="0"/>
            <w:autoSpaceDE w:val="0"/>
            <w:autoSpaceDN w:val="0"/>
            <w:adjustRightInd w:val="0"/>
            <w:jc w:val="center"/>
            <w:rPr>
              <w:rFonts w:asciiTheme="majorHAnsi" w:hAnsiTheme="majorHAnsi"/>
              <w:sz w:val="28"/>
              <w:szCs w:val="28"/>
              <w:lang w:val="es-CR"/>
            </w:rPr>
          </w:pPr>
        </w:p>
        <w:p w:rsidR="0019748A" w:rsidRDefault="0019748A" w:rsidP="0019748A">
          <w:pPr>
            <w:widowControl w:val="0"/>
            <w:autoSpaceDE w:val="0"/>
            <w:autoSpaceDN w:val="0"/>
            <w:adjustRightInd w:val="0"/>
            <w:jc w:val="center"/>
            <w:rPr>
              <w:rFonts w:asciiTheme="majorHAnsi" w:hAnsiTheme="majorHAnsi"/>
              <w:sz w:val="28"/>
              <w:szCs w:val="28"/>
              <w:lang w:val="es-CR"/>
            </w:rPr>
          </w:pPr>
        </w:p>
        <w:p w:rsidR="0019748A" w:rsidRPr="0007187E" w:rsidRDefault="0019748A" w:rsidP="0019748A">
          <w:pPr>
            <w:widowControl w:val="0"/>
            <w:autoSpaceDE w:val="0"/>
            <w:autoSpaceDN w:val="0"/>
            <w:adjustRightInd w:val="0"/>
            <w:jc w:val="center"/>
            <w:rPr>
              <w:rFonts w:asciiTheme="majorHAnsi" w:hAnsiTheme="majorHAnsi"/>
              <w:sz w:val="28"/>
              <w:szCs w:val="28"/>
              <w:lang w:val="es-CR"/>
            </w:rPr>
          </w:pPr>
          <w:r w:rsidRPr="0007187E">
            <w:rPr>
              <w:rFonts w:asciiTheme="majorHAnsi" w:hAnsiTheme="majorHAnsi"/>
              <w:sz w:val="28"/>
              <w:szCs w:val="28"/>
              <w:lang w:val="es-CR"/>
            </w:rPr>
            <w:t>San José, Costa Rica</w:t>
          </w:r>
        </w:p>
        <w:p w:rsidR="0019748A" w:rsidRPr="006721CA" w:rsidRDefault="006721CA" w:rsidP="0019748A">
          <w:pPr>
            <w:widowControl w:val="0"/>
            <w:autoSpaceDE w:val="0"/>
            <w:autoSpaceDN w:val="0"/>
            <w:adjustRightInd w:val="0"/>
            <w:jc w:val="center"/>
            <w:rPr>
              <w:rFonts w:asciiTheme="majorHAnsi" w:hAnsiTheme="majorHAnsi"/>
              <w:sz w:val="28"/>
              <w:szCs w:val="28"/>
              <w:lang w:val="es-CR"/>
            </w:rPr>
          </w:pPr>
          <w:r w:rsidRPr="006721CA">
            <w:rPr>
              <w:rFonts w:asciiTheme="majorHAnsi" w:hAnsiTheme="majorHAnsi"/>
              <w:sz w:val="28"/>
              <w:szCs w:val="28"/>
              <w:lang w:val="es-CR"/>
            </w:rPr>
            <w:t>Junio</w:t>
          </w:r>
          <w:r w:rsidR="0019748A" w:rsidRPr="006721CA">
            <w:rPr>
              <w:rFonts w:asciiTheme="majorHAnsi" w:hAnsiTheme="majorHAnsi"/>
              <w:sz w:val="28"/>
              <w:szCs w:val="28"/>
              <w:lang w:val="es-CR"/>
            </w:rPr>
            <w:t>, 201</w:t>
          </w:r>
          <w:r w:rsidRPr="006721CA">
            <w:rPr>
              <w:rFonts w:asciiTheme="majorHAnsi" w:hAnsiTheme="majorHAnsi"/>
              <w:sz w:val="28"/>
              <w:szCs w:val="28"/>
              <w:lang w:val="es-CR"/>
            </w:rPr>
            <w:t>7</w:t>
          </w:r>
        </w:p>
        <w:p w:rsidR="0019748A" w:rsidRPr="0007187E" w:rsidRDefault="0019748A" w:rsidP="0019748A">
          <w:pPr>
            <w:widowControl w:val="0"/>
            <w:autoSpaceDE w:val="0"/>
            <w:autoSpaceDN w:val="0"/>
            <w:adjustRightInd w:val="0"/>
            <w:jc w:val="center"/>
            <w:rPr>
              <w:rFonts w:asciiTheme="majorHAnsi" w:hAnsiTheme="majorHAnsi"/>
              <w:lang w:val="es-CR"/>
            </w:rPr>
          </w:pPr>
        </w:p>
        <w:p w:rsidR="0019748A" w:rsidRPr="0007187E" w:rsidRDefault="0019748A" w:rsidP="0019748A">
          <w:pPr>
            <w:widowControl w:val="0"/>
            <w:autoSpaceDE w:val="0"/>
            <w:autoSpaceDN w:val="0"/>
            <w:adjustRightInd w:val="0"/>
            <w:jc w:val="center"/>
            <w:rPr>
              <w:rFonts w:asciiTheme="majorHAnsi" w:hAnsiTheme="majorHAnsi"/>
              <w:lang w:val="es-CR"/>
            </w:rPr>
          </w:pPr>
        </w:p>
        <w:p w:rsidR="0019748A" w:rsidRDefault="0019748A">
          <w:pPr>
            <w:spacing w:after="200" w:line="276" w:lineRule="auto"/>
            <w:rPr>
              <w:rFonts w:ascii="Century Gothic" w:hAnsi="Century Gothic" w:cs="Lucida Bright"/>
              <w:lang w:val="es-CR"/>
            </w:rPr>
          </w:pPr>
        </w:p>
        <w:p w:rsidR="00185118" w:rsidRDefault="00053EA5">
          <w:pPr>
            <w:spacing w:after="200" w:line="276" w:lineRule="auto"/>
            <w:rPr>
              <w:rFonts w:ascii="Century Gothic" w:hAnsi="Century Gothic" w:cs="Lucida Bright"/>
              <w:lang w:val="es-CR"/>
            </w:rPr>
          </w:pPr>
        </w:p>
      </w:sdtContent>
    </w:sdt>
    <w:p w:rsidR="00C66D54" w:rsidRDefault="00CF5937" w:rsidP="00C66D54">
      <w:pPr>
        <w:widowControl w:val="0"/>
        <w:autoSpaceDE w:val="0"/>
        <w:autoSpaceDN w:val="0"/>
        <w:adjustRightInd w:val="0"/>
        <w:jc w:val="center"/>
        <w:rPr>
          <w:rFonts w:asciiTheme="majorHAnsi" w:hAnsiTheme="majorHAnsi" w:cs="Arial"/>
          <w:sz w:val="28"/>
          <w:szCs w:val="28"/>
          <w:lang w:val="es-CR"/>
        </w:rPr>
      </w:pPr>
      <w:r>
        <w:rPr>
          <w:rFonts w:asciiTheme="majorHAnsi" w:hAnsiTheme="majorHAnsi" w:cs="Arial"/>
          <w:noProof/>
          <w:sz w:val="28"/>
          <w:szCs w:val="28"/>
          <w:lang w:val="es-CR" w:eastAsia="es-CR"/>
        </w:rPr>
        <w:drawing>
          <wp:inline distT="0" distB="0" distL="0" distR="0">
            <wp:extent cx="5612130" cy="7078830"/>
            <wp:effectExtent l="19050" t="0" r="7620"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5612130" cy="7078830"/>
                    </a:xfrm>
                    <a:prstGeom prst="rect">
                      <a:avLst/>
                    </a:prstGeom>
                    <a:noFill/>
                    <a:ln w="9525">
                      <a:noFill/>
                      <a:miter lim="800000"/>
                      <a:headEnd/>
                      <a:tailEnd/>
                    </a:ln>
                  </pic:spPr>
                </pic:pic>
              </a:graphicData>
            </a:graphic>
          </wp:inline>
        </w:drawing>
      </w:r>
    </w:p>
    <w:p w:rsidR="00CF5937" w:rsidRPr="0007187E" w:rsidRDefault="00CF5937" w:rsidP="00C66D54">
      <w:pPr>
        <w:widowControl w:val="0"/>
        <w:autoSpaceDE w:val="0"/>
        <w:autoSpaceDN w:val="0"/>
        <w:adjustRightInd w:val="0"/>
        <w:jc w:val="center"/>
        <w:rPr>
          <w:rFonts w:asciiTheme="majorHAnsi" w:hAnsiTheme="majorHAnsi" w:cs="Arial"/>
          <w:sz w:val="28"/>
          <w:szCs w:val="28"/>
          <w:lang w:val="es-CR"/>
        </w:rPr>
      </w:pPr>
    </w:p>
    <w:p w:rsidR="000420FF" w:rsidRDefault="000420FF" w:rsidP="00C66D54">
      <w:pPr>
        <w:widowControl w:val="0"/>
        <w:autoSpaceDE w:val="0"/>
        <w:autoSpaceDN w:val="0"/>
        <w:adjustRightInd w:val="0"/>
        <w:jc w:val="center"/>
        <w:rPr>
          <w:rFonts w:ascii="Century Gothic" w:hAnsi="Century Gothic"/>
          <w:b/>
          <w:bCs/>
          <w:lang w:val="es-CR"/>
        </w:rPr>
      </w:pPr>
    </w:p>
    <w:p w:rsidR="000420FF" w:rsidRPr="00752644" w:rsidRDefault="000420FF" w:rsidP="00C66D54">
      <w:pPr>
        <w:widowControl w:val="0"/>
        <w:autoSpaceDE w:val="0"/>
        <w:autoSpaceDN w:val="0"/>
        <w:adjustRightInd w:val="0"/>
        <w:jc w:val="center"/>
        <w:rPr>
          <w:rFonts w:asciiTheme="majorHAnsi" w:hAnsiTheme="majorHAnsi"/>
          <w:b/>
          <w:bCs/>
          <w:lang w:val="es-CR"/>
        </w:rPr>
      </w:pPr>
    </w:p>
    <w:p w:rsidR="00F90505" w:rsidRDefault="00C33DF1" w:rsidP="00C66D54">
      <w:pPr>
        <w:widowControl w:val="0"/>
        <w:autoSpaceDE w:val="0"/>
        <w:autoSpaceDN w:val="0"/>
        <w:adjustRightInd w:val="0"/>
        <w:jc w:val="center"/>
        <w:rPr>
          <w:rFonts w:ascii="Century Gothic" w:hAnsi="Century Gothic"/>
          <w:b/>
          <w:bCs/>
          <w:lang w:val="es-CR"/>
        </w:rPr>
      </w:pPr>
      <w:r>
        <w:rPr>
          <w:rFonts w:ascii="Century Gothic" w:hAnsi="Century Gothic"/>
          <w:b/>
          <w:bCs/>
          <w:noProof/>
          <w:lang w:val="es-CR" w:eastAsia="es-CR"/>
        </w:rPr>
        <w:drawing>
          <wp:inline distT="0" distB="0" distL="0" distR="0">
            <wp:extent cx="6124755" cy="6832517"/>
            <wp:effectExtent l="19050" t="0" r="9345" b="0"/>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6125379" cy="6833214"/>
                    </a:xfrm>
                    <a:prstGeom prst="rect">
                      <a:avLst/>
                    </a:prstGeom>
                    <a:noFill/>
                    <a:ln w="9525">
                      <a:noFill/>
                      <a:miter lim="800000"/>
                      <a:headEnd/>
                      <a:tailEnd/>
                    </a:ln>
                  </pic:spPr>
                </pic:pic>
              </a:graphicData>
            </a:graphic>
          </wp:inline>
        </w:drawing>
      </w:r>
    </w:p>
    <w:p w:rsidR="00752644" w:rsidRDefault="00752644" w:rsidP="00C66D54">
      <w:pPr>
        <w:widowControl w:val="0"/>
        <w:autoSpaceDE w:val="0"/>
        <w:autoSpaceDN w:val="0"/>
        <w:adjustRightInd w:val="0"/>
        <w:jc w:val="center"/>
        <w:rPr>
          <w:rFonts w:ascii="Century Gothic" w:hAnsi="Century Gothic"/>
          <w:b/>
          <w:bCs/>
          <w:lang w:val="es-CR"/>
        </w:rPr>
      </w:pPr>
    </w:p>
    <w:p w:rsidR="00752644" w:rsidRDefault="00752644" w:rsidP="00C66D54">
      <w:pPr>
        <w:widowControl w:val="0"/>
        <w:autoSpaceDE w:val="0"/>
        <w:autoSpaceDN w:val="0"/>
        <w:adjustRightInd w:val="0"/>
        <w:jc w:val="center"/>
        <w:rPr>
          <w:rFonts w:ascii="Century Gothic" w:hAnsi="Century Gothic"/>
          <w:b/>
          <w:bCs/>
          <w:lang w:val="es-CR"/>
        </w:rPr>
      </w:pPr>
    </w:p>
    <w:p w:rsidR="00C33DF1" w:rsidRDefault="00C33DF1" w:rsidP="00C66D54">
      <w:pPr>
        <w:widowControl w:val="0"/>
        <w:autoSpaceDE w:val="0"/>
        <w:autoSpaceDN w:val="0"/>
        <w:adjustRightInd w:val="0"/>
        <w:jc w:val="center"/>
        <w:rPr>
          <w:rFonts w:ascii="Century Gothic" w:hAnsi="Century Gothic"/>
          <w:b/>
          <w:bCs/>
          <w:lang w:val="es-CR"/>
        </w:rPr>
      </w:pPr>
    </w:p>
    <w:p w:rsidR="00A3065B" w:rsidRDefault="00A3065B" w:rsidP="00C66D54">
      <w:pPr>
        <w:widowControl w:val="0"/>
        <w:autoSpaceDE w:val="0"/>
        <w:autoSpaceDN w:val="0"/>
        <w:adjustRightInd w:val="0"/>
        <w:jc w:val="center"/>
        <w:rPr>
          <w:rFonts w:ascii="Century Gothic" w:hAnsi="Century Gothic"/>
          <w:b/>
          <w:bCs/>
          <w:lang w:val="es-CR"/>
        </w:rPr>
      </w:pPr>
    </w:p>
    <w:p w:rsidR="00A3065B" w:rsidRDefault="00A3065B" w:rsidP="00C66D54">
      <w:pPr>
        <w:widowControl w:val="0"/>
        <w:autoSpaceDE w:val="0"/>
        <w:autoSpaceDN w:val="0"/>
        <w:adjustRightInd w:val="0"/>
        <w:jc w:val="center"/>
        <w:rPr>
          <w:rFonts w:ascii="Century Gothic" w:hAnsi="Century Gothic"/>
          <w:b/>
          <w:bCs/>
          <w:lang w:val="es-CR"/>
        </w:rPr>
      </w:pPr>
    </w:p>
    <w:p w:rsidR="00C33DF1" w:rsidRDefault="00C33DF1" w:rsidP="00C66D54">
      <w:pPr>
        <w:widowControl w:val="0"/>
        <w:autoSpaceDE w:val="0"/>
        <w:autoSpaceDN w:val="0"/>
        <w:adjustRightInd w:val="0"/>
        <w:jc w:val="center"/>
        <w:rPr>
          <w:rFonts w:ascii="Century Gothic" w:hAnsi="Century Gothic"/>
          <w:b/>
          <w:bCs/>
          <w:lang w:val="es-CR"/>
        </w:rPr>
      </w:pPr>
    </w:p>
    <w:p w:rsidR="009E39A3" w:rsidRPr="00F4329C" w:rsidRDefault="00184348" w:rsidP="00184348">
      <w:pPr>
        <w:widowControl w:val="0"/>
        <w:shd w:val="clear" w:color="auto" w:fill="C6D9F1" w:themeFill="text2" w:themeFillTint="33"/>
        <w:autoSpaceDE w:val="0"/>
        <w:autoSpaceDN w:val="0"/>
        <w:adjustRightInd w:val="0"/>
        <w:ind w:right="-234"/>
        <w:jc w:val="center"/>
        <w:rPr>
          <w:rFonts w:asciiTheme="majorHAnsi" w:hAnsiTheme="majorHAnsi"/>
          <w:b/>
          <w:bCs/>
          <w:sz w:val="28"/>
          <w:szCs w:val="28"/>
          <w:lang w:val="es-CR"/>
        </w:rPr>
      </w:pPr>
      <w:r w:rsidRPr="00F4329C">
        <w:rPr>
          <w:rFonts w:asciiTheme="majorHAnsi" w:hAnsiTheme="majorHAnsi"/>
          <w:b/>
          <w:bCs/>
          <w:sz w:val="28"/>
          <w:szCs w:val="28"/>
          <w:lang w:val="es-CR"/>
        </w:rPr>
        <w:t>P</w:t>
      </w:r>
      <w:r w:rsidR="00F4329C" w:rsidRPr="00F4329C">
        <w:rPr>
          <w:rFonts w:asciiTheme="majorHAnsi" w:hAnsiTheme="majorHAnsi"/>
          <w:b/>
          <w:bCs/>
          <w:sz w:val="28"/>
          <w:szCs w:val="28"/>
          <w:lang w:val="es-CR"/>
        </w:rPr>
        <w:t xml:space="preserve"> </w:t>
      </w:r>
      <w:r w:rsidR="00F4329C">
        <w:rPr>
          <w:rFonts w:asciiTheme="majorHAnsi" w:hAnsiTheme="majorHAnsi"/>
          <w:b/>
          <w:bCs/>
          <w:sz w:val="28"/>
          <w:szCs w:val="28"/>
          <w:lang w:val="es-CR"/>
        </w:rPr>
        <w:t xml:space="preserve"> </w:t>
      </w:r>
      <w:r w:rsidRPr="00F4329C">
        <w:rPr>
          <w:rFonts w:asciiTheme="majorHAnsi" w:hAnsiTheme="majorHAnsi"/>
          <w:b/>
          <w:bCs/>
          <w:sz w:val="28"/>
          <w:szCs w:val="28"/>
          <w:lang w:val="es-CR"/>
        </w:rPr>
        <w:t>R</w:t>
      </w:r>
      <w:r w:rsidR="00F4329C" w:rsidRPr="00F4329C">
        <w:rPr>
          <w:rFonts w:asciiTheme="majorHAnsi" w:hAnsiTheme="majorHAnsi"/>
          <w:b/>
          <w:bCs/>
          <w:sz w:val="28"/>
          <w:szCs w:val="28"/>
          <w:lang w:val="es-CR"/>
        </w:rPr>
        <w:t xml:space="preserve"> </w:t>
      </w:r>
      <w:r w:rsidR="00F4329C">
        <w:rPr>
          <w:rFonts w:asciiTheme="majorHAnsi" w:hAnsiTheme="majorHAnsi"/>
          <w:b/>
          <w:bCs/>
          <w:sz w:val="28"/>
          <w:szCs w:val="28"/>
          <w:lang w:val="es-CR"/>
        </w:rPr>
        <w:t xml:space="preserve"> </w:t>
      </w:r>
      <w:r w:rsidRPr="00F4329C">
        <w:rPr>
          <w:rFonts w:asciiTheme="majorHAnsi" w:hAnsiTheme="majorHAnsi"/>
          <w:b/>
          <w:bCs/>
          <w:sz w:val="28"/>
          <w:szCs w:val="28"/>
          <w:lang w:val="es-CR"/>
        </w:rPr>
        <w:t>E</w:t>
      </w:r>
      <w:r w:rsidR="00F4329C" w:rsidRPr="00F4329C">
        <w:rPr>
          <w:rFonts w:asciiTheme="majorHAnsi" w:hAnsiTheme="majorHAnsi"/>
          <w:b/>
          <w:bCs/>
          <w:sz w:val="28"/>
          <w:szCs w:val="28"/>
          <w:lang w:val="es-CR"/>
        </w:rPr>
        <w:t xml:space="preserve"> </w:t>
      </w:r>
      <w:r w:rsidR="00F4329C">
        <w:rPr>
          <w:rFonts w:asciiTheme="majorHAnsi" w:hAnsiTheme="majorHAnsi"/>
          <w:b/>
          <w:bCs/>
          <w:sz w:val="28"/>
          <w:szCs w:val="28"/>
          <w:lang w:val="es-CR"/>
        </w:rPr>
        <w:t xml:space="preserve"> </w:t>
      </w:r>
      <w:r w:rsidRPr="00F4329C">
        <w:rPr>
          <w:rFonts w:asciiTheme="majorHAnsi" w:hAnsiTheme="majorHAnsi"/>
          <w:b/>
          <w:bCs/>
          <w:sz w:val="28"/>
          <w:szCs w:val="28"/>
          <w:lang w:val="es-CR"/>
        </w:rPr>
        <w:t>S</w:t>
      </w:r>
      <w:r w:rsidR="00F4329C" w:rsidRPr="00F4329C">
        <w:rPr>
          <w:rFonts w:asciiTheme="majorHAnsi" w:hAnsiTheme="majorHAnsi"/>
          <w:b/>
          <w:bCs/>
          <w:sz w:val="28"/>
          <w:szCs w:val="28"/>
          <w:lang w:val="es-CR"/>
        </w:rPr>
        <w:t xml:space="preserve"> </w:t>
      </w:r>
      <w:r w:rsidR="00F4329C">
        <w:rPr>
          <w:rFonts w:asciiTheme="majorHAnsi" w:hAnsiTheme="majorHAnsi"/>
          <w:b/>
          <w:bCs/>
          <w:sz w:val="28"/>
          <w:szCs w:val="28"/>
          <w:lang w:val="es-CR"/>
        </w:rPr>
        <w:t xml:space="preserve"> </w:t>
      </w:r>
      <w:r w:rsidRPr="00F4329C">
        <w:rPr>
          <w:rFonts w:asciiTheme="majorHAnsi" w:hAnsiTheme="majorHAnsi"/>
          <w:b/>
          <w:bCs/>
          <w:sz w:val="28"/>
          <w:szCs w:val="28"/>
          <w:lang w:val="es-CR"/>
        </w:rPr>
        <w:t>E</w:t>
      </w:r>
      <w:r w:rsidR="00F4329C">
        <w:rPr>
          <w:rFonts w:asciiTheme="majorHAnsi" w:hAnsiTheme="majorHAnsi"/>
          <w:b/>
          <w:bCs/>
          <w:sz w:val="28"/>
          <w:szCs w:val="28"/>
          <w:lang w:val="es-CR"/>
        </w:rPr>
        <w:t xml:space="preserve"> </w:t>
      </w:r>
      <w:r w:rsidR="00F4329C" w:rsidRPr="00F4329C">
        <w:rPr>
          <w:rFonts w:asciiTheme="majorHAnsi" w:hAnsiTheme="majorHAnsi"/>
          <w:b/>
          <w:bCs/>
          <w:sz w:val="28"/>
          <w:szCs w:val="28"/>
          <w:lang w:val="es-CR"/>
        </w:rPr>
        <w:t xml:space="preserve"> </w:t>
      </w:r>
      <w:r w:rsidRPr="00F4329C">
        <w:rPr>
          <w:rFonts w:asciiTheme="majorHAnsi" w:hAnsiTheme="majorHAnsi"/>
          <w:b/>
          <w:bCs/>
          <w:sz w:val="28"/>
          <w:szCs w:val="28"/>
          <w:lang w:val="es-CR"/>
        </w:rPr>
        <w:t>N</w:t>
      </w:r>
      <w:r w:rsidR="00F4329C" w:rsidRPr="00F4329C">
        <w:rPr>
          <w:rFonts w:asciiTheme="majorHAnsi" w:hAnsiTheme="majorHAnsi"/>
          <w:b/>
          <w:bCs/>
          <w:sz w:val="28"/>
          <w:szCs w:val="28"/>
          <w:lang w:val="es-CR"/>
        </w:rPr>
        <w:t xml:space="preserve"> </w:t>
      </w:r>
      <w:r w:rsidR="00F4329C">
        <w:rPr>
          <w:rFonts w:asciiTheme="majorHAnsi" w:hAnsiTheme="majorHAnsi"/>
          <w:b/>
          <w:bCs/>
          <w:sz w:val="28"/>
          <w:szCs w:val="28"/>
          <w:lang w:val="es-CR"/>
        </w:rPr>
        <w:t xml:space="preserve"> </w:t>
      </w:r>
      <w:r w:rsidRPr="00F4329C">
        <w:rPr>
          <w:rFonts w:asciiTheme="majorHAnsi" w:hAnsiTheme="majorHAnsi"/>
          <w:b/>
          <w:bCs/>
          <w:sz w:val="28"/>
          <w:szCs w:val="28"/>
          <w:lang w:val="es-CR"/>
        </w:rPr>
        <w:t>T</w:t>
      </w:r>
      <w:r w:rsidR="00F4329C">
        <w:rPr>
          <w:rFonts w:asciiTheme="majorHAnsi" w:hAnsiTheme="majorHAnsi"/>
          <w:b/>
          <w:bCs/>
          <w:sz w:val="28"/>
          <w:szCs w:val="28"/>
          <w:lang w:val="es-CR"/>
        </w:rPr>
        <w:t xml:space="preserve"> </w:t>
      </w:r>
      <w:r w:rsidR="00F4329C" w:rsidRPr="00F4329C">
        <w:rPr>
          <w:rFonts w:asciiTheme="majorHAnsi" w:hAnsiTheme="majorHAnsi"/>
          <w:b/>
          <w:bCs/>
          <w:sz w:val="28"/>
          <w:szCs w:val="28"/>
          <w:lang w:val="es-CR"/>
        </w:rPr>
        <w:t xml:space="preserve"> </w:t>
      </w:r>
      <w:r w:rsidRPr="00F4329C">
        <w:rPr>
          <w:rFonts w:asciiTheme="majorHAnsi" w:hAnsiTheme="majorHAnsi"/>
          <w:b/>
          <w:bCs/>
          <w:sz w:val="28"/>
          <w:szCs w:val="28"/>
          <w:lang w:val="es-CR"/>
        </w:rPr>
        <w:t>A</w:t>
      </w:r>
      <w:r w:rsidR="00F4329C">
        <w:rPr>
          <w:rFonts w:asciiTheme="majorHAnsi" w:hAnsiTheme="majorHAnsi"/>
          <w:b/>
          <w:bCs/>
          <w:sz w:val="28"/>
          <w:szCs w:val="28"/>
          <w:lang w:val="es-CR"/>
        </w:rPr>
        <w:t xml:space="preserve"> </w:t>
      </w:r>
      <w:r w:rsidR="00F4329C" w:rsidRPr="00F4329C">
        <w:rPr>
          <w:rFonts w:asciiTheme="majorHAnsi" w:hAnsiTheme="majorHAnsi"/>
          <w:b/>
          <w:bCs/>
          <w:sz w:val="28"/>
          <w:szCs w:val="28"/>
          <w:lang w:val="es-CR"/>
        </w:rPr>
        <w:t xml:space="preserve"> </w:t>
      </w:r>
      <w:r w:rsidRPr="00F4329C">
        <w:rPr>
          <w:rFonts w:asciiTheme="majorHAnsi" w:hAnsiTheme="majorHAnsi"/>
          <w:b/>
          <w:bCs/>
          <w:sz w:val="28"/>
          <w:szCs w:val="28"/>
          <w:lang w:val="es-CR"/>
        </w:rPr>
        <w:t>C</w:t>
      </w:r>
      <w:r w:rsidR="00F4329C" w:rsidRPr="00F4329C">
        <w:rPr>
          <w:rFonts w:asciiTheme="majorHAnsi" w:hAnsiTheme="majorHAnsi"/>
          <w:b/>
          <w:bCs/>
          <w:sz w:val="28"/>
          <w:szCs w:val="28"/>
          <w:lang w:val="es-CR"/>
        </w:rPr>
        <w:t xml:space="preserve"> </w:t>
      </w:r>
      <w:r w:rsidR="00F4329C">
        <w:rPr>
          <w:rFonts w:asciiTheme="majorHAnsi" w:hAnsiTheme="majorHAnsi"/>
          <w:b/>
          <w:bCs/>
          <w:sz w:val="28"/>
          <w:szCs w:val="28"/>
          <w:lang w:val="es-CR"/>
        </w:rPr>
        <w:t xml:space="preserve"> </w:t>
      </w:r>
      <w:r w:rsidRPr="00F4329C">
        <w:rPr>
          <w:rFonts w:asciiTheme="majorHAnsi" w:hAnsiTheme="majorHAnsi"/>
          <w:b/>
          <w:bCs/>
          <w:sz w:val="28"/>
          <w:szCs w:val="28"/>
          <w:lang w:val="es-CR"/>
        </w:rPr>
        <w:t>I</w:t>
      </w:r>
      <w:r w:rsidR="00F4329C" w:rsidRPr="00F4329C">
        <w:rPr>
          <w:rFonts w:asciiTheme="majorHAnsi" w:hAnsiTheme="majorHAnsi"/>
          <w:b/>
          <w:bCs/>
          <w:sz w:val="28"/>
          <w:szCs w:val="28"/>
          <w:lang w:val="es-CR"/>
        </w:rPr>
        <w:t xml:space="preserve"> </w:t>
      </w:r>
      <w:r w:rsidR="00F4329C">
        <w:rPr>
          <w:rFonts w:asciiTheme="majorHAnsi" w:hAnsiTheme="majorHAnsi"/>
          <w:b/>
          <w:bCs/>
          <w:sz w:val="28"/>
          <w:szCs w:val="28"/>
          <w:lang w:val="es-CR"/>
        </w:rPr>
        <w:t xml:space="preserve"> </w:t>
      </w:r>
      <w:r w:rsidRPr="00F4329C">
        <w:rPr>
          <w:rFonts w:asciiTheme="majorHAnsi" w:hAnsiTheme="majorHAnsi"/>
          <w:b/>
          <w:bCs/>
          <w:sz w:val="28"/>
          <w:szCs w:val="28"/>
          <w:lang w:val="es-CR"/>
        </w:rPr>
        <w:t>ÓN</w:t>
      </w:r>
    </w:p>
    <w:p w:rsidR="00C66D54" w:rsidRPr="00C750BE" w:rsidRDefault="00C66D54" w:rsidP="00C66D54">
      <w:pPr>
        <w:widowControl w:val="0"/>
        <w:autoSpaceDE w:val="0"/>
        <w:autoSpaceDN w:val="0"/>
        <w:adjustRightInd w:val="0"/>
        <w:jc w:val="center"/>
        <w:rPr>
          <w:rFonts w:ascii="Century Gothic" w:hAnsi="Century Gothic"/>
          <w:b/>
          <w:bCs/>
          <w:lang w:val="es-CR"/>
        </w:rPr>
      </w:pPr>
    </w:p>
    <w:p w:rsidR="00CA583B" w:rsidRDefault="00CA583B" w:rsidP="009369A7">
      <w:pPr>
        <w:widowControl w:val="0"/>
        <w:autoSpaceDE w:val="0"/>
        <w:autoSpaceDN w:val="0"/>
        <w:adjustRightInd w:val="0"/>
        <w:jc w:val="both"/>
        <w:rPr>
          <w:rFonts w:ascii="Candara" w:hAnsi="Candara"/>
          <w:lang w:val="es-CR"/>
        </w:rPr>
      </w:pPr>
    </w:p>
    <w:p w:rsidR="00895608" w:rsidRPr="00CA583B" w:rsidRDefault="00104C75" w:rsidP="009369A7">
      <w:pPr>
        <w:widowControl w:val="0"/>
        <w:autoSpaceDE w:val="0"/>
        <w:autoSpaceDN w:val="0"/>
        <w:adjustRightInd w:val="0"/>
        <w:jc w:val="both"/>
        <w:rPr>
          <w:rFonts w:ascii="Candara" w:hAnsi="Candara"/>
          <w:lang w:val="es-CR"/>
        </w:rPr>
      </w:pPr>
      <w:r w:rsidRPr="00CA583B">
        <w:rPr>
          <w:rFonts w:ascii="Candara" w:hAnsi="Candara"/>
          <w:lang w:val="es-CR"/>
        </w:rPr>
        <w:t xml:space="preserve">El objetivo central de este documento es lograr un adecuado sentido de uniformidad y precisión </w:t>
      </w:r>
      <w:r w:rsidR="00184348" w:rsidRPr="00CA583B">
        <w:rPr>
          <w:rFonts w:ascii="Candara" w:hAnsi="Candara"/>
          <w:lang w:val="es-CR"/>
        </w:rPr>
        <w:t xml:space="preserve">metodológica </w:t>
      </w:r>
      <w:r w:rsidRPr="00CA583B">
        <w:rPr>
          <w:rFonts w:ascii="Candara" w:hAnsi="Candara"/>
          <w:lang w:val="es-CR"/>
        </w:rPr>
        <w:t xml:space="preserve">en el uso de términos y conceptos de aplicación ordinaria en la planificación y diseño de </w:t>
      </w:r>
      <w:r w:rsidR="00184348" w:rsidRPr="00CA583B">
        <w:rPr>
          <w:rFonts w:ascii="Candara" w:hAnsi="Candara"/>
          <w:lang w:val="es-CR"/>
        </w:rPr>
        <w:t xml:space="preserve">aquellas </w:t>
      </w:r>
      <w:r w:rsidRPr="00CA583B">
        <w:rPr>
          <w:rFonts w:ascii="Candara" w:hAnsi="Candara"/>
          <w:lang w:val="es-CR"/>
        </w:rPr>
        <w:t>actividades de capacitación</w:t>
      </w:r>
      <w:r w:rsidR="00184348" w:rsidRPr="00CA583B">
        <w:rPr>
          <w:rFonts w:ascii="Candara" w:hAnsi="Candara"/>
          <w:lang w:val="es-CR"/>
        </w:rPr>
        <w:t xml:space="preserve">, que sustentan el proceso de aprendizaje de las personas al servicio de la Función Pública.  </w:t>
      </w:r>
      <w:r w:rsidRPr="00CA583B">
        <w:rPr>
          <w:rFonts w:ascii="Candara" w:hAnsi="Candara"/>
          <w:lang w:val="es-CR"/>
        </w:rPr>
        <w:t xml:space="preserve"> </w:t>
      </w:r>
    </w:p>
    <w:p w:rsidR="00895608" w:rsidRPr="00CA583B" w:rsidRDefault="00895608" w:rsidP="009369A7">
      <w:pPr>
        <w:widowControl w:val="0"/>
        <w:autoSpaceDE w:val="0"/>
        <w:autoSpaceDN w:val="0"/>
        <w:adjustRightInd w:val="0"/>
        <w:jc w:val="both"/>
        <w:rPr>
          <w:rFonts w:ascii="Candara" w:hAnsi="Candara"/>
          <w:lang w:val="es-CR"/>
        </w:rPr>
      </w:pPr>
    </w:p>
    <w:p w:rsidR="009E39A3" w:rsidRPr="00CA583B" w:rsidRDefault="00B53E90" w:rsidP="009369A7">
      <w:pPr>
        <w:widowControl w:val="0"/>
        <w:autoSpaceDE w:val="0"/>
        <w:autoSpaceDN w:val="0"/>
        <w:adjustRightInd w:val="0"/>
        <w:jc w:val="both"/>
        <w:rPr>
          <w:rFonts w:ascii="Candara" w:hAnsi="Candara"/>
          <w:lang w:val="es-CR"/>
        </w:rPr>
      </w:pPr>
      <w:r w:rsidRPr="00CA583B">
        <w:rPr>
          <w:rFonts w:ascii="Candara" w:hAnsi="Candara"/>
          <w:lang w:val="es-CR"/>
        </w:rPr>
        <w:t xml:space="preserve">En virtud de </w:t>
      </w:r>
      <w:r w:rsidR="00104C75" w:rsidRPr="00CA583B">
        <w:rPr>
          <w:rFonts w:ascii="Candara" w:hAnsi="Candara"/>
          <w:lang w:val="es-CR"/>
        </w:rPr>
        <w:t>la</w:t>
      </w:r>
      <w:r w:rsidR="00895608" w:rsidRPr="00CA583B">
        <w:rPr>
          <w:rFonts w:ascii="Candara" w:hAnsi="Candara"/>
          <w:lang w:val="es-CR"/>
        </w:rPr>
        <w:t xml:space="preserve"> </w:t>
      </w:r>
      <w:r w:rsidR="00DB01A9" w:rsidRPr="00CA583B">
        <w:rPr>
          <w:rFonts w:ascii="Candara" w:hAnsi="Candara"/>
          <w:lang w:val="es-CR"/>
        </w:rPr>
        <w:t xml:space="preserve">pluralidad de </w:t>
      </w:r>
      <w:r w:rsidRPr="00CA583B">
        <w:rPr>
          <w:rFonts w:ascii="Candara" w:hAnsi="Candara"/>
          <w:lang w:val="es-CR"/>
        </w:rPr>
        <w:t xml:space="preserve">organizaciones, </w:t>
      </w:r>
      <w:r w:rsidR="005F5D6D" w:rsidRPr="00CA583B">
        <w:rPr>
          <w:rFonts w:ascii="Candara" w:hAnsi="Candara"/>
          <w:lang w:val="es-CR"/>
        </w:rPr>
        <w:t xml:space="preserve">personas, </w:t>
      </w:r>
      <w:r w:rsidR="00DB01A9" w:rsidRPr="00CA583B">
        <w:rPr>
          <w:rFonts w:ascii="Candara" w:hAnsi="Candara"/>
          <w:lang w:val="es-CR"/>
        </w:rPr>
        <w:t>ocupaciones</w:t>
      </w:r>
      <w:r w:rsidRPr="00CA583B">
        <w:rPr>
          <w:rFonts w:ascii="Candara" w:hAnsi="Candara"/>
          <w:lang w:val="es-CR"/>
        </w:rPr>
        <w:t xml:space="preserve">, contextos administrativos y </w:t>
      </w:r>
      <w:r w:rsidR="002651C5" w:rsidRPr="00CA583B">
        <w:rPr>
          <w:rFonts w:ascii="Candara" w:hAnsi="Candara"/>
          <w:lang w:val="es-CR"/>
        </w:rPr>
        <w:t>culturales</w:t>
      </w:r>
      <w:r w:rsidR="00895608" w:rsidRPr="00CA583B">
        <w:rPr>
          <w:rFonts w:ascii="Candara" w:hAnsi="Candara"/>
          <w:lang w:val="es-CR"/>
        </w:rPr>
        <w:t xml:space="preserve">, </w:t>
      </w:r>
      <w:r w:rsidR="00104C75" w:rsidRPr="00CA583B">
        <w:rPr>
          <w:rFonts w:ascii="Candara" w:hAnsi="Candara"/>
          <w:lang w:val="es-CR"/>
        </w:rPr>
        <w:t xml:space="preserve">que </w:t>
      </w:r>
      <w:r w:rsidR="00895608" w:rsidRPr="00CA583B">
        <w:rPr>
          <w:rFonts w:ascii="Candara" w:hAnsi="Candara"/>
          <w:lang w:val="es-CR"/>
        </w:rPr>
        <w:t xml:space="preserve">caracterizan </w:t>
      </w:r>
      <w:r w:rsidR="00104C75" w:rsidRPr="00CA583B">
        <w:rPr>
          <w:rFonts w:ascii="Candara" w:hAnsi="Candara"/>
          <w:lang w:val="es-CR"/>
        </w:rPr>
        <w:t xml:space="preserve">el </w:t>
      </w:r>
      <w:r w:rsidRPr="00CA583B">
        <w:rPr>
          <w:rFonts w:ascii="Candara" w:hAnsi="Candara"/>
          <w:lang w:val="es-CR"/>
        </w:rPr>
        <w:t>entorno institucional</w:t>
      </w:r>
      <w:r w:rsidR="00104C75" w:rsidRPr="00CA583B">
        <w:rPr>
          <w:rFonts w:ascii="Candara" w:hAnsi="Candara"/>
          <w:lang w:val="es-CR"/>
        </w:rPr>
        <w:t xml:space="preserve"> del Subsistema de Capacitación y Desarrollo </w:t>
      </w:r>
      <w:r w:rsidR="00A24ECF" w:rsidRPr="00CA583B">
        <w:rPr>
          <w:rFonts w:ascii="Candara" w:hAnsi="Candara"/>
          <w:lang w:val="es-CR"/>
        </w:rPr>
        <w:t xml:space="preserve">(SUCADES) </w:t>
      </w:r>
      <w:r w:rsidR="00104C75" w:rsidRPr="00CA583B">
        <w:rPr>
          <w:rFonts w:ascii="Candara" w:hAnsi="Candara"/>
          <w:lang w:val="es-CR"/>
        </w:rPr>
        <w:t>del R</w:t>
      </w:r>
      <w:r w:rsidR="00206D2B" w:rsidRPr="00CA583B">
        <w:rPr>
          <w:rFonts w:ascii="Candara" w:hAnsi="Candara"/>
          <w:lang w:val="es-CR"/>
        </w:rPr>
        <w:t>é</w:t>
      </w:r>
      <w:r w:rsidR="00104C75" w:rsidRPr="00CA583B">
        <w:rPr>
          <w:rFonts w:ascii="Candara" w:hAnsi="Candara"/>
          <w:lang w:val="es-CR"/>
        </w:rPr>
        <w:t xml:space="preserve">gimen de Servicio Civil, resulta oportuno disponer de una orientación conceptual básica </w:t>
      </w:r>
      <w:r w:rsidR="001F76E9" w:rsidRPr="00CA583B">
        <w:rPr>
          <w:rFonts w:ascii="Candara" w:hAnsi="Candara"/>
          <w:lang w:val="es-CR"/>
        </w:rPr>
        <w:t xml:space="preserve">en lo que respecta a la diversidad de actividades y recursos didácticos, mediante los cuales puede orientarse el aprendizaje de las personas adultas. Ello, permitirá </w:t>
      </w:r>
      <w:r w:rsidR="00104C75" w:rsidRPr="00CA583B">
        <w:rPr>
          <w:rFonts w:ascii="Candara" w:hAnsi="Candara"/>
          <w:lang w:val="es-CR"/>
        </w:rPr>
        <w:t xml:space="preserve">planear y definir con claridad </w:t>
      </w:r>
      <w:r w:rsidRPr="00CA583B">
        <w:rPr>
          <w:rFonts w:ascii="Candara" w:hAnsi="Candara"/>
          <w:lang w:val="es-CR"/>
        </w:rPr>
        <w:t>−</w:t>
      </w:r>
      <w:r w:rsidR="00104C75" w:rsidRPr="00CA583B">
        <w:rPr>
          <w:rFonts w:ascii="Candara" w:hAnsi="Candara"/>
          <w:lang w:val="es-CR"/>
        </w:rPr>
        <w:t>según su naturaleza</w:t>
      </w:r>
      <w:r w:rsidRPr="00CA583B">
        <w:rPr>
          <w:rFonts w:ascii="Candara" w:hAnsi="Candara"/>
          <w:lang w:val="es-CR"/>
        </w:rPr>
        <w:t>−</w:t>
      </w:r>
      <w:r w:rsidR="00104C75" w:rsidRPr="00CA583B">
        <w:rPr>
          <w:rFonts w:ascii="Candara" w:hAnsi="Candara"/>
          <w:lang w:val="es-CR"/>
        </w:rPr>
        <w:t xml:space="preserve"> las distintas acciones formativas </w:t>
      </w:r>
      <w:r w:rsidRPr="00CA583B">
        <w:rPr>
          <w:rFonts w:ascii="Candara" w:hAnsi="Candara"/>
          <w:lang w:val="es-CR"/>
        </w:rPr>
        <w:t>dirigidas a la capacitación y desarrollo</w:t>
      </w:r>
      <w:r w:rsidR="001F76E9" w:rsidRPr="00CA583B">
        <w:rPr>
          <w:rFonts w:ascii="Candara" w:hAnsi="Candara"/>
          <w:lang w:val="es-CR"/>
        </w:rPr>
        <w:t xml:space="preserve"> en dicho subsistema. </w:t>
      </w:r>
      <w:r w:rsidR="00104C75" w:rsidRPr="00CA583B">
        <w:rPr>
          <w:rFonts w:ascii="Candara" w:hAnsi="Candara"/>
          <w:lang w:val="es-CR"/>
        </w:rPr>
        <w:t xml:space="preserve"> </w:t>
      </w:r>
    </w:p>
    <w:p w:rsidR="00D22DB4" w:rsidRPr="00CA583B" w:rsidRDefault="00D22DB4" w:rsidP="00D22DB4">
      <w:pPr>
        <w:jc w:val="both"/>
        <w:rPr>
          <w:rFonts w:ascii="Candara" w:hAnsi="Candara"/>
          <w:lang w:val="es-CR"/>
        </w:rPr>
      </w:pPr>
    </w:p>
    <w:p w:rsidR="00D22DB4" w:rsidRPr="00CA583B" w:rsidRDefault="009F5154" w:rsidP="00DB0FE5">
      <w:pPr>
        <w:jc w:val="both"/>
        <w:rPr>
          <w:rFonts w:ascii="Candara" w:eastAsia="Arial Unicode MS" w:hAnsi="Candara" w:cs="Arial"/>
          <w:spacing w:val="-3"/>
        </w:rPr>
      </w:pPr>
      <w:r w:rsidRPr="00CA583B">
        <w:rPr>
          <w:rFonts w:ascii="Candara" w:hAnsi="Candara"/>
          <w:lang w:val="es-CR"/>
        </w:rPr>
        <w:t>E</w:t>
      </w:r>
      <w:r w:rsidR="005F5D6D" w:rsidRPr="00CA583B">
        <w:rPr>
          <w:rFonts w:ascii="Candara" w:hAnsi="Candara"/>
          <w:lang w:val="es-CR"/>
        </w:rPr>
        <w:t>l</w:t>
      </w:r>
      <w:r w:rsidRPr="00CA583B">
        <w:rPr>
          <w:rFonts w:ascii="Candara" w:hAnsi="Candara"/>
          <w:lang w:val="es-CR"/>
        </w:rPr>
        <w:t xml:space="preserve"> propósito teórico señalado constituye, además, un aporte </w:t>
      </w:r>
      <w:r w:rsidR="00D22DB4" w:rsidRPr="00CA583B">
        <w:rPr>
          <w:rFonts w:ascii="Candara" w:hAnsi="Candara"/>
          <w:lang w:val="es-CR"/>
        </w:rPr>
        <w:t xml:space="preserve">congruente con las atribuciones </w:t>
      </w:r>
      <w:r w:rsidRPr="00CA583B">
        <w:rPr>
          <w:rFonts w:ascii="Candara" w:hAnsi="Candara"/>
          <w:lang w:val="es-CR"/>
        </w:rPr>
        <w:t xml:space="preserve">rectoras </w:t>
      </w:r>
      <w:r w:rsidR="003B16B6" w:rsidRPr="00CA583B">
        <w:rPr>
          <w:rFonts w:ascii="Candara" w:hAnsi="Candara"/>
          <w:lang w:val="es-CR"/>
        </w:rPr>
        <w:t xml:space="preserve">conferidas </w:t>
      </w:r>
      <w:r w:rsidR="003B16B6" w:rsidRPr="00CA583B">
        <w:rPr>
          <w:rFonts w:ascii="Candara" w:eastAsia="Arial Unicode MS" w:hAnsi="Candara" w:cs="Arial"/>
          <w:bCs/>
          <w:iCs/>
          <w:spacing w:val="-3"/>
        </w:rPr>
        <w:t>al Centro de Capacitaci</w:t>
      </w:r>
      <w:r w:rsidRPr="00CA583B">
        <w:rPr>
          <w:rFonts w:ascii="Candara" w:eastAsia="Arial Unicode MS" w:hAnsi="Candara" w:cs="Arial"/>
          <w:bCs/>
          <w:iCs/>
          <w:spacing w:val="-3"/>
        </w:rPr>
        <w:t>ón y Desarrollo (CECADES</w:t>
      </w:r>
      <w:r w:rsidR="003D427F" w:rsidRPr="00CA583B">
        <w:rPr>
          <w:rFonts w:ascii="Candara" w:eastAsia="Arial Unicode MS" w:hAnsi="Candara" w:cs="Arial"/>
          <w:bCs/>
          <w:iCs/>
          <w:spacing w:val="-3"/>
        </w:rPr>
        <w:t>)</w:t>
      </w:r>
      <w:r w:rsidR="003B16B6" w:rsidRPr="00CA583B">
        <w:rPr>
          <w:rFonts w:ascii="Candara" w:eastAsia="Arial Unicode MS" w:hAnsi="Candara" w:cs="Arial"/>
          <w:bCs/>
          <w:iCs/>
          <w:spacing w:val="-3"/>
        </w:rPr>
        <w:t xml:space="preserve">, </w:t>
      </w:r>
      <w:r w:rsidR="00DB0FE5" w:rsidRPr="00CA583B">
        <w:rPr>
          <w:rFonts w:ascii="Candara" w:eastAsia="Arial Unicode MS" w:hAnsi="Candara" w:cs="Arial"/>
          <w:bCs/>
          <w:iCs/>
          <w:spacing w:val="-3"/>
        </w:rPr>
        <w:t xml:space="preserve">por el </w:t>
      </w:r>
      <w:r w:rsidRPr="00CA583B">
        <w:rPr>
          <w:rFonts w:ascii="Candara" w:hAnsi="Candara"/>
          <w:lang w:val="es-CR"/>
        </w:rPr>
        <w:t xml:space="preserve">Decreto Ejecutivo número 25383-MP del </w:t>
      </w:r>
      <w:r w:rsidRPr="00CA583B">
        <w:rPr>
          <w:rFonts w:ascii="Candara" w:eastAsia="Arial Unicode MS" w:hAnsi="Candara" w:cs="Arial"/>
          <w:bCs/>
          <w:iCs/>
          <w:spacing w:val="-3"/>
        </w:rPr>
        <w:t xml:space="preserve">3 de setiembre de 1996, </w:t>
      </w:r>
      <w:r w:rsidR="00DB0FE5" w:rsidRPr="00CA583B">
        <w:rPr>
          <w:rFonts w:ascii="Candara" w:eastAsia="Arial Unicode MS" w:hAnsi="Candara" w:cs="Arial"/>
          <w:bCs/>
          <w:iCs/>
          <w:spacing w:val="-3"/>
        </w:rPr>
        <w:t>entre las que destaca</w:t>
      </w:r>
      <w:r w:rsidR="003D427F" w:rsidRPr="00CA583B">
        <w:rPr>
          <w:rFonts w:ascii="Candara" w:eastAsia="Arial Unicode MS" w:hAnsi="Candara" w:cs="Arial"/>
          <w:bCs/>
          <w:iCs/>
          <w:spacing w:val="-3"/>
        </w:rPr>
        <w:t>,</w:t>
      </w:r>
      <w:r w:rsidR="00DB0FE5" w:rsidRPr="00CA583B">
        <w:rPr>
          <w:rFonts w:ascii="Candara" w:eastAsia="Arial Unicode MS" w:hAnsi="Candara" w:cs="Arial"/>
          <w:bCs/>
          <w:iCs/>
          <w:spacing w:val="-3"/>
        </w:rPr>
        <w:t xml:space="preserve"> la de</w:t>
      </w:r>
      <w:r w:rsidR="005F5D6D" w:rsidRPr="00CA583B">
        <w:rPr>
          <w:rFonts w:ascii="Candara" w:eastAsia="Arial Unicode MS" w:hAnsi="Candara" w:cs="Arial"/>
          <w:bCs/>
          <w:iCs/>
          <w:spacing w:val="-3"/>
        </w:rPr>
        <w:t>:</w:t>
      </w:r>
      <w:r w:rsidR="00DB0FE5" w:rsidRPr="00CA583B">
        <w:rPr>
          <w:rFonts w:ascii="Candara" w:eastAsia="Arial Unicode MS" w:hAnsi="Candara" w:cs="Arial"/>
          <w:bCs/>
          <w:iCs/>
          <w:spacing w:val="-3"/>
        </w:rPr>
        <w:t xml:space="preserve"> “</w:t>
      </w:r>
      <w:r w:rsidR="00D22DB4" w:rsidRPr="00CA583B">
        <w:rPr>
          <w:rFonts w:ascii="Candara" w:eastAsia="Arial Unicode MS" w:hAnsi="Candara" w:cs="Arial"/>
          <w:i/>
          <w:spacing w:val="-3"/>
        </w:rPr>
        <w:t>Asesorar en capacitación y desarrollo de recursos humanos a las instituciones del Sector Público, aplicando marcos conceptuales y técnicos adecuados a las características de las culturas y requerimientos de transformación y modernización de las instituciones.</w:t>
      </w:r>
      <w:r w:rsidRPr="00CA583B">
        <w:rPr>
          <w:rFonts w:ascii="Candara" w:eastAsia="Arial Unicode MS" w:hAnsi="Candara" w:cs="Arial"/>
          <w:i/>
          <w:spacing w:val="-3"/>
        </w:rPr>
        <w:t>”</w:t>
      </w:r>
      <w:r w:rsidR="00DB0FE5" w:rsidRPr="00CA583B">
        <w:rPr>
          <w:rFonts w:ascii="Candara" w:eastAsia="Arial Unicode MS" w:hAnsi="Candara" w:cs="Arial"/>
          <w:i/>
          <w:spacing w:val="-3"/>
        </w:rPr>
        <w:t xml:space="preserve"> </w:t>
      </w:r>
      <w:r w:rsidR="00DB0FE5" w:rsidRPr="00CA583B">
        <w:rPr>
          <w:rFonts w:ascii="Candara" w:eastAsia="Arial Unicode MS" w:hAnsi="Candara" w:cs="Arial"/>
          <w:spacing w:val="-3"/>
        </w:rPr>
        <w:t>[A</w:t>
      </w:r>
      <w:r w:rsidR="00DB0FE5" w:rsidRPr="00CA583B">
        <w:rPr>
          <w:rFonts w:ascii="Candara" w:eastAsia="Arial Unicode MS" w:hAnsi="Candara" w:cs="Arial"/>
          <w:bCs/>
          <w:iCs/>
          <w:spacing w:val="-3"/>
        </w:rPr>
        <w:t>rtículo 3°, inciso c)].</w:t>
      </w:r>
    </w:p>
    <w:p w:rsidR="00A24ECF" w:rsidRPr="00CA583B" w:rsidRDefault="00A24ECF" w:rsidP="009369A7">
      <w:pPr>
        <w:widowControl w:val="0"/>
        <w:autoSpaceDE w:val="0"/>
        <w:autoSpaceDN w:val="0"/>
        <w:adjustRightInd w:val="0"/>
        <w:jc w:val="both"/>
        <w:rPr>
          <w:rFonts w:ascii="Candara" w:hAnsi="Candara"/>
          <w:lang w:val="es-CR"/>
        </w:rPr>
      </w:pPr>
    </w:p>
    <w:p w:rsidR="006D447C" w:rsidRPr="00CA583B" w:rsidRDefault="00DB0FE5" w:rsidP="009369A7">
      <w:pPr>
        <w:widowControl w:val="0"/>
        <w:autoSpaceDE w:val="0"/>
        <w:autoSpaceDN w:val="0"/>
        <w:adjustRightInd w:val="0"/>
        <w:jc w:val="both"/>
        <w:rPr>
          <w:rFonts w:ascii="Candara" w:hAnsi="Candara"/>
          <w:lang w:val="es-CR"/>
        </w:rPr>
      </w:pPr>
      <w:r w:rsidRPr="00CA583B">
        <w:rPr>
          <w:rFonts w:ascii="Candara" w:hAnsi="Candara"/>
          <w:lang w:val="es-CR"/>
        </w:rPr>
        <w:t>Se espera, por lo tanto, que este documento</w:t>
      </w:r>
      <w:r w:rsidR="00184348" w:rsidRPr="00CA583B">
        <w:rPr>
          <w:rFonts w:ascii="Candara" w:hAnsi="Candara"/>
          <w:lang w:val="es-CR"/>
        </w:rPr>
        <w:t>,</w:t>
      </w:r>
      <w:r w:rsidRPr="00CA583B">
        <w:rPr>
          <w:rFonts w:ascii="Candara" w:hAnsi="Candara"/>
          <w:lang w:val="es-CR"/>
        </w:rPr>
        <w:t xml:space="preserve"> </w:t>
      </w:r>
      <w:r w:rsidR="006D447C" w:rsidRPr="00CA583B">
        <w:rPr>
          <w:rFonts w:ascii="Candara" w:hAnsi="Candara"/>
          <w:lang w:val="es-CR"/>
        </w:rPr>
        <w:t>esencialmente descriptivo e informativo, se</w:t>
      </w:r>
      <w:r w:rsidR="00184348" w:rsidRPr="00CA583B">
        <w:rPr>
          <w:rFonts w:ascii="Candara" w:hAnsi="Candara"/>
          <w:lang w:val="es-CR"/>
        </w:rPr>
        <w:t>a</w:t>
      </w:r>
      <w:r w:rsidR="006D447C" w:rsidRPr="00CA583B">
        <w:rPr>
          <w:rFonts w:ascii="Candara" w:hAnsi="Candara"/>
          <w:lang w:val="es-CR"/>
        </w:rPr>
        <w:t xml:space="preserve"> </w:t>
      </w:r>
      <w:r w:rsidR="00184348" w:rsidRPr="00CA583B">
        <w:rPr>
          <w:rFonts w:ascii="Candara" w:hAnsi="Candara"/>
          <w:lang w:val="es-CR"/>
        </w:rPr>
        <w:t xml:space="preserve">asumido en </w:t>
      </w:r>
      <w:r w:rsidR="006D447C" w:rsidRPr="00CA583B">
        <w:rPr>
          <w:rFonts w:ascii="Candara" w:hAnsi="Candara"/>
          <w:lang w:val="es-CR"/>
        </w:rPr>
        <w:t xml:space="preserve">la práctica cotidiana, </w:t>
      </w:r>
      <w:r w:rsidR="00184348" w:rsidRPr="00CA583B">
        <w:rPr>
          <w:rFonts w:ascii="Candara" w:hAnsi="Candara"/>
          <w:lang w:val="es-CR"/>
        </w:rPr>
        <w:t>simplemente como</w:t>
      </w:r>
      <w:r w:rsidR="006D447C" w:rsidRPr="00CA583B">
        <w:rPr>
          <w:rFonts w:ascii="Candara" w:hAnsi="Candara"/>
          <w:lang w:val="es-CR"/>
        </w:rPr>
        <w:t xml:space="preserve"> un referen</w:t>
      </w:r>
      <w:r w:rsidR="00184348" w:rsidRPr="00CA583B">
        <w:rPr>
          <w:rFonts w:ascii="Candara" w:hAnsi="Candara"/>
          <w:lang w:val="es-CR"/>
        </w:rPr>
        <w:t xml:space="preserve">cial </w:t>
      </w:r>
      <w:r w:rsidR="006D447C" w:rsidRPr="00CA583B">
        <w:rPr>
          <w:rFonts w:ascii="Candara" w:hAnsi="Candara"/>
          <w:lang w:val="es-CR"/>
        </w:rPr>
        <w:t xml:space="preserve">básico </w:t>
      </w:r>
      <w:r w:rsidR="00184348" w:rsidRPr="00CA583B">
        <w:rPr>
          <w:rFonts w:ascii="Candara" w:hAnsi="Candara"/>
          <w:lang w:val="es-CR"/>
        </w:rPr>
        <w:t xml:space="preserve">y no limitativo, </w:t>
      </w:r>
      <w:r w:rsidR="006D447C" w:rsidRPr="00CA583B">
        <w:rPr>
          <w:rFonts w:ascii="Candara" w:hAnsi="Candara"/>
          <w:lang w:val="es-CR"/>
        </w:rPr>
        <w:t xml:space="preserve">que facilite la labor de las personas insertas en el proceso de </w:t>
      </w:r>
      <w:r w:rsidR="00184348" w:rsidRPr="00CA583B">
        <w:rPr>
          <w:rFonts w:ascii="Candara" w:hAnsi="Candara"/>
          <w:lang w:val="es-CR"/>
        </w:rPr>
        <w:t xml:space="preserve">definición y </w:t>
      </w:r>
      <w:r w:rsidR="006D447C" w:rsidRPr="00CA583B">
        <w:rPr>
          <w:rFonts w:ascii="Candara" w:hAnsi="Candara"/>
          <w:lang w:val="es-CR"/>
        </w:rPr>
        <w:t xml:space="preserve">estructura </w:t>
      </w:r>
      <w:r w:rsidR="00184348" w:rsidRPr="00CA583B">
        <w:rPr>
          <w:rFonts w:ascii="Candara" w:hAnsi="Candara"/>
          <w:lang w:val="es-CR"/>
        </w:rPr>
        <w:t xml:space="preserve">de </w:t>
      </w:r>
      <w:r w:rsidR="006D447C" w:rsidRPr="00CA583B">
        <w:rPr>
          <w:rFonts w:ascii="Candara" w:hAnsi="Candara"/>
          <w:lang w:val="es-CR"/>
        </w:rPr>
        <w:t xml:space="preserve">las distintas acciones educativas dirigidas a satisfacer las necesidades de capacitación. </w:t>
      </w:r>
    </w:p>
    <w:p w:rsidR="006D447C" w:rsidRPr="00CA583B" w:rsidRDefault="006D447C" w:rsidP="009369A7">
      <w:pPr>
        <w:widowControl w:val="0"/>
        <w:autoSpaceDE w:val="0"/>
        <w:autoSpaceDN w:val="0"/>
        <w:adjustRightInd w:val="0"/>
        <w:jc w:val="both"/>
        <w:rPr>
          <w:rFonts w:ascii="Candara" w:hAnsi="Candara"/>
          <w:lang w:val="es-CR"/>
        </w:rPr>
      </w:pPr>
    </w:p>
    <w:p w:rsidR="009E39A3" w:rsidRPr="00CA583B" w:rsidRDefault="006D447C" w:rsidP="009369A7">
      <w:pPr>
        <w:widowControl w:val="0"/>
        <w:autoSpaceDE w:val="0"/>
        <w:autoSpaceDN w:val="0"/>
        <w:adjustRightInd w:val="0"/>
        <w:jc w:val="both"/>
        <w:rPr>
          <w:rFonts w:ascii="Candara" w:hAnsi="Candara"/>
          <w:lang w:val="es-CR"/>
        </w:rPr>
      </w:pPr>
      <w:r w:rsidRPr="00CA583B">
        <w:rPr>
          <w:rFonts w:ascii="Candara" w:hAnsi="Candara"/>
          <w:lang w:val="es-CR"/>
        </w:rPr>
        <w:t xml:space="preserve">En mérito de lo señalado, </w:t>
      </w:r>
      <w:r w:rsidR="005F5D6D" w:rsidRPr="00CA583B">
        <w:rPr>
          <w:rFonts w:ascii="Candara" w:hAnsi="Candara"/>
          <w:lang w:val="es-CR"/>
        </w:rPr>
        <w:t xml:space="preserve">el CECADES se </w:t>
      </w:r>
      <w:r w:rsidR="00104C75" w:rsidRPr="00CA583B">
        <w:rPr>
          <w:rFonts w:ascii="Candara" w:hAnsi="Candara"/>
          <w:lang w:val="es-CR"/>
        </w:rPr>
        <w:t xml:space="preserve"> complace </w:t>
      </w:r>
      <w:r w:rsidR="005F5D6D" w:rsidRPr="00CA583B">
        <w:rPr>
          <w:rFonts w:ascii="Candara" w:hAnsi="Candara"/>
          <w:lang w:val="es-CR"/>
        </w:rPr>
        <w:t xml:space="preserve">en </w:t>
      </w:r>
      <w:r w:rsidR="00104C75" w:rsidRPr="00CA583B">
        <w:rPr>
          <w:rFonts w:ascii="Candara" w:hAnsi="Candara"/>
          <w:lang w:val="es-CR"/>
        </w:rPr>
        <w:t xml:space="preserve">poner a disposición de </w:t>
      </w:r>
      <w:r w:rsidR="00184348" w:rsidRPr="00CA583B">
        <w:rPr>
          <w:rFonts w:ascii="Candara" w:hAnsi="Candara"/>
          <w:lang w:val="es-CR"/>
        </w:rPr>
        <w:t xml:space="preserve">las personas </w:t>
      </w:r>
      <w:r w:rsidR="00104C75" w:rsidRPr="00CA583B">
        <w:rPr>
          <w:rFonts w:ascii="Candara" w:hAnsi="Candara"/>
          <w:lang w:val="es-CR"/>
        </w:rPr>
        <w:t>usuari</w:t>
      </w:r>
      <w:r w:rsidR="00184348" w:rsidRPr="00CA583B">
        <w:rPr>
          <w:rFonts w:ascii="Candara" w:hAnsi="Candara"/>
          <w:lang w:val="es-CR"/>
        </w:rPr>
        <w:t>a</w:t>
      </w:r>
      <w:r w:rsidR="00104C75" w:rsidRPr="00CA583B">
        <w:rPr>
          <w:rFonts w:ascii="Candara" w:hAnsi="Candara"/>
          <w:lang w:val="es-CR"/>
        </w:rPr>
        <w:t>s del SUCADES el presente glosario de términos pedagógicos relacionados con la planificación y el diseño de las actividades de capacitación</w:t>
      </w:r>
      <w:r w:rsidR="005F5D6D" w:rsidRPr="00CA583B">
        <w:rPr>
          <w:rFonts w:ascii="Candara" w:hAnsi="Candara"/>
          <w:lang w:val="es-CR"/>
        </w:rPr>
        <w:t xml:space="preserve">, </w:t>
      </w:r>
      <w:r w:rsidR="003779EB" w:rsidRPr="00CA583B">
        <w:rPr>
          <w:rFonts w:ascii="Candara" w:hAnsi="Candara"/>
          <w:lang w:val="es-CR"/>
        </w:rPr>
        <w:t xml:space="preserve">tanto virtuales como presenciales, </w:t>
      </w:r>
      <w:r w:rsidR="005F5D6D" w:rsidRPr="00CA583B">
        <w:rPr>
          <w:rFonts w:ascii="Candara" w:hAnsi="Candara"/>
          <w:lang w:val="es-CR"/>
        </w:rPr>
        <w:t xml:space="preserve">bajo la expectativa de que el instrumento cumpla efectivamente </w:t>
      </w:r>
      <w:r w:rsidR="0068648D" w:rsidRPr="00CA583B">
        <w:rPr>
          <w:rFonts w:ascii="Candara" w:hAnsi="Candara"/>
          <w:lang w:val="es-CR"/>
        </w:rPr>
        <w:t xml:space="preserve">el fin </w:t>
      </w:r>
      <w:r w:rsidR="005F5D6D" w:rsidRPr="00CA583B">
        <w:rPr>
          <w:rFonts w:ascii="Candara" w:hAnsi="Candara"/>
          <w:lang w:val="es-CR"/>
        </w:rPr>
        <w:t xml:space="preserve">que lo originó. </w:t>
      </w:r>
      <w:r w:rsidR="00104C75" w:rsidRPr="00CA583B">
        <w:rPr>
          <w:rFonts w:ascii="Candara" w:hAnsi="Candara"/>
          <w:lang w:val="es-CR"/>
        </w:rPr>
        <w:t xml:space="preserve"> </w:t>
      </w:r>
    </w:p>
    <w:p w:rsidR="009E39A3" w:rsidRDefault="009E39A3" w:rsidP="009369A7">
      <w:pPr>
        <w:widowControl w:val="0"/>
        <w:autoSpaceDE w:val="0"/>
        <w:autoSpaceDN w:val="0"/>
        <w:adjustRightInd w:val="0"/>
        <w:jc w:val="both"/>
        <w:rPr>
          <w:rFonts w:ascii="Century Gothic" w:hAnsi="Century Gothic" w:cs="Lucida Bright"/>
          <w:lang w:val="es-ES_tradnl"/>
        </w:rPr>
      </w:pPr>
    </w:p>
    <w:p w:rsidR="00940DC3" w:rsidRDefault="00940DC3" w:rsidP="009369A7">
      <w:pPr>
        <w:widowControl w:val="0"/>
        <w:autoSpaceDE w:val="0"/>
        <w:autoSpaceDN w:val="0"/>
        <w:adjustRightInd w:val="0"/>
        <w:jc w:val="both"/>
        <w:rPr>
          <w:rFonts w:ascii="Century Gothic" w:hAnsi="Century Gothic" w:cs="Lucida Bright"/>
          <w:lang w:val="es-ES_tradnl"/>
        </w:rPr>
      </w:pPr>
    </w:p>
    <w:p w:rsidR="00CA583B" w:rsidRDefault="00CA583B" w:rsidP="009369A7">
      <w:pPr>
        <w:widowControl w:val="0"/>
        <w:autoSpaceDE w:val="0"/>
        <w:autoSpaceDN w:val="0"/>
        <w:adjustRightInd w:val="0"/>
        <w:jc w:val="both"/>
        <w:rPr>
          <w:rFonts w:ascii="Century Gothic" w:hAnsi="Century Gothic" w:cs="Lucida Bright"/>
          <w:lang w:val="es-ES_tradnl"/>
        </w:rPr>
      </w:pPr>
    </w:p>
    <w:p w:rsidR="00716F80" w:rsidRDefault="00716F80" w:rsidP="009369A7">
      <w:pPr>
        <w:widowControl w:val="0"/>
        <w:autoSpaceDE w:val="0"/>
        <w:autoSpaceDN w:val="0"/>
        <w:adjustRightInd w:val="0"/>
        <w:jc w:val="both"/>
        <w:rPr>
          <w:rFonts w:ascii="Century Gothic" w:hAnsi="Century Gothic" w:cs="Lucida Bright"/>
          <w:lang w:val="es-ES_tradnl"/>
        </w:rPr>
      </w:pPr>
    </w:p>
    <w:p w:rsidR="00CA583B" w:rsidRPr="00D22DB4" w:rsidRDefault="00CA583B" w:rsidP="009369A7">
      <w:pPr>
        <w:widowControl w:val="0"/>
        <w:autoSpaceDE w:val="0"/>
        <w:autoSpaceDN w:val="0"/>
        <w:adjustRightInd w:val="0"/>
        <w:jc w:val="both"/>
        <w:rPr>
          <w:rFonts w:ascii="Century Gothic" w:hAnsi="Century Gothic" w:cs="Lucida Bright"/>
          <w:lang w:val="es-ES_tradnl"/>
        </w:rPr>
      </w:pPr>
    </w:p>
    <w:p w:rsidR="00206D2B" w:rsidRPr="004C0B3B" w:rsidRDefault="004C0B3B" w:rsidP="0068648D">
      <w:pPr>
        <w:pStyle w:val="Prrafodelista"/>
        <w:widowControl w:val="0"/>
        <w:numPr>
          <w:ilvl w:val="0"/>
          <w:numId w:val="3"/>
        </w:numPr>
        <w:shd w:val="clear" w:color="auto" w:fill="C6D9F1" w:themeFill="text2" w:themeFillTint="33"/>
        <w:autoSpaceDE w:val="0"/>
        <w:autoSpaceDN w:val="0"/>
        <w:adjustRightInd w:val="0"/>
        <w:jc w:val="both"/>
        <w:rPr>
          <w:rFonts w:asciiTheme="majorHAnsi" w:hAnsiTheme="majorHAnsi"/>
          <w:b/>
          <w:bCs/>
          <w:sz w:val="28"/>
          <w:szCs w:val="28"/>
          <w:lang w:val="es-CR"/>
        </w:rPr>
      </w:pPr>
      <w:r>
        <w:rPr>
          <w:rFonts w:asciiTheme="majorHAnsi" w:hAnsiTheme="majorHAnsi"/>
          <w:b/>
          <w:bCs/>
          <w:sz w:val="28"/>
          <w:szCs w:val="28"/>
          <w:lang w:val="es-CR"/>
        </w:rPr>
        <w:t xml:space="preserve">   </w:t>
      </w:r>
      <w:r w:rsidR="00C120F8" w:rsidRPr="004C0B3B">
        <w:rPr>
          <w:rFonts w:asciiTheme="majorHAnsi" w:hAnsiTheme="majorHAnsi"/>
          <w:b/>
          <w:bCs/>
          <w:sz w:val="28"/>
          <w:szCs w:val="28"/>
          <w:lang w:val="es-CR"/>
        </w:rPr>
        <w:t>CONFERENCIA</w:t>
      </w:r>
    </w:p>
    <w:p w:rsidR="00206D2B" w:rsidRPr="00C750BE" w:rsidRDefault="00206D2B" w:rsidP="009369A7">
      <w:pPr>
        <w:widowControl w:val="0"/>
        <w:autoSpaceDE w:val="0"/>
        <w:autoSpaceDN w:val="0"/>
        <w:adjustRightInd w:val="0"/>
        <w:jc w:val="both"/>
        <w:rPr>
          <w:rFonts w:ascii="Century Gothic" w:hAnsi="Century Gothic"/>
          <w:b/>
          <w:bCs/>
          <w:lang w:val="es-CR"/>
        </w:rPr>
      </w:pPr>
    </w:p>
    <w:p w:rsidR="00A24ECF" w:rsidRPr="00CA583B" w:rsidRDefault="00495D6F" w:rsidP="00495D6F">
      <w:pPr>
        <w:widowControl w:val="0"/>
        <w:autoSpaceDE w:val="0"/>
        <w:autoSpaceDN w:val="0"/>
        <w:adjustRightInd w:val="0"/>
        <w:jc w:val="both"/>
        <w:rPr>
          <w:rFonts w:ascii="Candara" w:hAnsi="Candara"/>
          <w:lang w:val="es-CR"/>
        </w:rPr>
      </w:pPr>
      <w:r w:rsidRPr="00CA583B">
        <w:rPr>
          <w:rFonts w:ascii="Candara" w:hAnsi="Candara"/>
          <w:lang w:val="es-CR"/>
        </w:rPr>
        <w:t xml:space="preserve">Bajo el concepto de conferencia se identifican aquellas acciones formativas basadas en exposiciones magistrales a cargo de personas expertas o calificadas en determinado tema. </w:t>
      </w:r>
    </w:p>
    <w:p w:rsidR="00A24ECF" w:rsidRPr="00CA583B" w:rsidRDefault="00A24ECF" w:rsidP="00495D6F">
      <w:pPr>
        <w:widowControl w:val="0"/>
        <w:autoSpaceDE w:val="0"/>
        <w:autoSpaceDN w:val="0"/>
        <w:adjustRightInd w:val="0"/>
        <w:jc w:val="both"/>
        <w:rPr>
          <w:rFonts w:ascii="Candara" w:hAnsi="Candara"/>
          <w:lang w:val="es-CR"/>
        </w:rPr>
      </w:pPr>
    </w:p>
    <w:p w:rsidR="00A470A5" w:rsidRPr="00CA583B" w:rsidRDefault="00495D6F" w:rsidP="00862693">
      <w:pPr>
        <w:widowControl w:val="0"/>
        <w:autoSpaceDE w:val="0"/>
        <w:autoSpaceDN w:val="0"/>
        <w:adjustRightInd w:val="0"/>
        <w:jc w:val="both"/>
        <w:rPr>
          <w:rFonts w:ascii="Candara" w:hAnsi="Candara"/>
          <w:lang w:val="es-CR"/>
        </w:rPr>
      </w:pPr>
      <w:r w:rsidRPr="00CA583B">
        <w:rPr>
          <w:rFonts w:ascii="Candara" w:hAnsi="Candara"/>
          <w:lang w:val="es-CR"/>
        </w:rPr>
        <w:t>La conferencia puede diseñarse para grupos o auditorios de diverso tamaño. Por su naturaleza, predomina una relación unidireccional del proceso de enseñanza-aprendizaje</w:t>
      </w:r>
      <w:r w:rsidR="007C3CC0" w:rsidRPr="00CA583B">
        <w:rPr>
          <w:rFonts w:ascii="Candara" w:hAnsi="Candara"/>
          <w:lang w:val="es-CR"/>
        </w:rPr>
        <w:t>, específicamente en lo que atañe a los contenidos presentados por la expositora o el expositor.</w:t>
      </w:r>
      <w:r w:rsidR="008527DC" w:rsidRPr="00CA583B">
        <w:rPr>
          <w:rFonts w:ascii="Candara" w:hAnsi="Candara"/>
          <w:lang w:val="es-CR"/>
        </w:rPr>
        <w:t xml:space="preserve"> </w:t>
      </w:r>
      <w:r w:rsidR="00371174">
        <w:rPr>
          <w:rFonts w:ascii="Candara" w:hAnsi="Candara"/>
          <w:lang w:val="es-CR"/>
        </w:rPr>
        <w:t xml:space="preserve"> </w:t>
      </w:r>
      <w:r w:rsidR="00862693" w:rsidRPr="00CA583B">
        <w:rPr>
          <w:rFonts w:ascii="Candara" w:hAnsi="Candara"/>
          <w:lang w:val="es-CR"/>
        </w:rPr>
        <w:t xml:space="preserve">Sin embargo, la Conferencia suele incluir, además, una sesión final dedicada a preguntas y comentarios del auditorio.  </w:t>
      </w:r>
    </w:p>
    <w:p w:rsidR="00A470A5" w:rsidRPr="00CA583B" w:rsidRDefault="00A470A5" w:rsidP="00862693">
      <w:pPr>
        <w:widowControl w:val="0"/>
        <w:autoSpaceDE w:val="0"/>
        <w:autoSpaceDN w:val="0"/>
        <w:adjustRightInd w:val="0"/>
        <w:jc w:val="both"/>
        <w:rPr>
          <w:rFonts w:ascii="Candara" w:hAnsi="Candara"/>
          <w:lang w:val="es-CR"/>
        </w:rPr>
      </w:pPr>
    </w:p>
    <w:p w:rsidR="00862693" w:rsidRPr="00CA583B" w:rsidRDefault="00A470A5" w:rsidP="00862693">
      <w:pPr>
        <w:widowControl w:val="0"/>
        <w:autoSpaceDE w:val="0"/>
        <w:autoSpaceDN w:val="0"/>
        <w:adjustRightInd w:val="0"/>
        <w:jc w:val="both"/>
        <w:rPr>
          <w:rFonts w:ascii="Candara" w:hAnsi="Candara"/>
          <w:lang w:val="es-CR"/>
        </w:rPr>
      </w:pPr>
      <w:r w:rsidRPr="00CA583B">
        <w:rPr>
          <w:rFonts w:ascii="Candara" w:hAnsi="Candara"/>
          <w:lang w:val="es-CR"/>
        </w:rPr>
        <w:t>La Conferencia puede canalizarse por distintos medios y utilizar la amplia gama de recursos tecnológicos disponibles, resultando, entre otras variantes, la Teleconferencia y la Videoconferencia.</w:t>
      </w:r>
    </w:p>
    <w:p w:rsidR="00A24ECF" w:rsidRPr="00CA583B" w:rsidRDefault="00A24ECF" w:rsidP="009369A7">
      <w:pPr>
        <w:widowControl w:val="0"/>
        <w:autoSpaceDE w:val="0"/>
        <w:autoSpaceDN w:val="0"/>
        <w:adjustRightInd w:val="0"/>
        <w:jc w:val="both"/>
        <w:rPr>
          <w:rFonts w:ascii="Candara" w:hAnsi="Candara"/>
          <w:b/>
          <w:bCs/>
          <w:lang w:val="es-CR"/>
        </w:rPr>
      </w:pPr>
    </w:p>
    <w:p w:rsidR="00D92AFD" w:rsidRPr="00CA583B" w:rsidRDefault="00D92AFD" w:rsidP="009369A7">
      <w:pPr>
        <w:widowControl w:val="0"/>
        <w:autoSpaceDE w:val="0"/>
        <w:autoSpaceDN w:val="0"/>
        <w:adjustRightInd w:val="0"/>
        <w:jc w:val="both"/>
        <w:rPr>
          <w:rFonts w:ascii="Candara" w:hAnsi="Candara"/>
          <w:b/>
          <w:bCs/>
          <w:lang w:val="es-CR"/>
        </w:rPr>
      </w:pPr>
    </w:p>
    <w:p w:rsidR="00C120F8" w:rsidRPr="00CA583B" w:rsidRDefault="004C0B3B" w:rsidP="0068648D">
      <w:pPr>
        <w:pStyle w:val="Prrafodelista"/>
        <w:widowControl w:val="0"/>
        <w:numPr>
          <w:ilvl w:val="0"/>
          <w:numId w:val="3"/>
        </w:numPr>
        <w:shd w:val="clear" w:color="auto" w:fill="C6D9F1" w:themeFill="text2" w:themeFillTint="33"/>
        <w:autoSpaceDE w:val="0"/>
        <w:autoSpaceDN w:val="0"/>
        <w:adjustRightInd w:val="0"/>
        <w:jc w:val="both"/>
        <w:rPr>
          <w:rFonts w:asciiTheme="majorHAnsi" w:hAnsiTheme="majorHAnsi"/>
          <w:sz w:val="28"/>
          <w:szCs w:val="28"/>
          <w:lang w:val="es-CR"/>
        </w:rPr>
      </w:pPr>
      <w:r w:rsidRPr="00CA583B">
        <w:rPr>
          <w:rFonts w:asciiTheme="majorHAnsi" w:hAnsiTheme="majorHAnsi"/>
          <w:b/>
          <w:bCs/>
          <w:sz w:val="28"/>
          <w:szCs w:val="28"/>
          <w:lang w:val="es-CR"/>
        </w:rPr>
        <w:t xml:space="preserve">   </w:t>
      </w:r>
      <w:r w:rsidR="00495D6F" w:rsidRPr="00CA583B">
        <w:rPr>
          <w:rFonts w:asciiTheme="majorHAnsi" w:hAnsiTheme="majorHAnsi"/>
          <w:b/>
          <w:bCs/>
          <w:sz w:val="28"/>
          <w:szCs w:val="28"/>
          <w:lang w:val="es-CR"/>
        </w:rPr>
        <w:t>CONGRESO</w:t>
      </w:r>
    </w:p>
    <w:p w:rsidR="00C120F8" w:rsidRDefault="00C120F8" w:rsidP="00495D6F">
      <w:pPr>
        <w:widowControl w:val="0"/>
        <w:autoSpaceDE w:val="0"/>
        <w:autoSpaceDN w:val="0"/>
        <w:adjustRightInd w:val="0"/>
        <w:jc w:val="both"/>
        <w:rPr>
          <w:rFonts w:ascii="Candara" w:hAnsi="Candara"/>
          <w:lang w:val="es-CR"/>
        </w:rPr>
      </w:pPr>
    </w:p>
    <w:p w:rsidR="00495D6F" w:rsidRPr="00CA583B" w:rsidRDefault="00495D6F" w:rsidP="00495D6F">
      <w:pPr>
        <w:widowControl w:val="0"/>
        <w:autoSpaceDE w:val="0"/>
        <w:autoSpaceDN w:val="0"/>
        <w:adjustRightInd w:val="0"/>
        <w:jc w:val="both"/>
        <w:rPr>
          <w:rFonts w:ascii="Candara" w:hAnsi="Candara"/>
          <w:lang w:val="es-CR"/>
        </w:rPr>
      </w:pPr>
      <w:r w:rsidRPr="00CA583B">
        <w:rPr>
          <w:rFonts w:ascii="Candara" w:hAnsi="Candara"/>
          <w:lang w:val="es-CR"/>
        </w:rPr>
        <w:t xml:space="preserve">El término congreso abarca </w:t>
      </w:r>
      <w:r w:rsidR="00496653" w:rsidRPr="00CA583B">
        <w:rPr>
          <w:rFonts w:ascii="Candara" w:hAnsi="Candara"/>
          <w:lang w:val="es-CR"/>
        </w:rPr>
        <w:t xml:space="preserve">tradicionalmente </w:t>
      </w:r>
      <w:r w:rsidRPr="00CA583B">
        <w:rPr>
          <w:rFonts w:ascii="Candara" w:hAnsi="Candara"/>
          <w:lang w:val="es-CR"/>
        </w:rPr>
        <w:t xml:space="preserve">un conjunto de ponencias </w:t>
      </w:r>
      <w:r w:rsidR="00D92AFD" w:rsidRPr="00CA583B">
        <w:rPr>
          <w:rFonts w:ascii="Candara" w:hAnsi="Candara"/>
          <w:lang w:val="es-CR"/>
        </w:rPr>
        <w:t xml:space="preserve">u otras actividades similares </w:t>
      </w:r>
      <w:r w:rsidRPr="00CA583B">
        <w:rPr>
          <w:rFonts w:ascii="Candara" w:hAnsi="Candara"/>
          <w:lang w:val="es-CR"/>
        </w:rPr>
        <w:t>debidamente organizadas periódicamente en torno a un tema central y una agenda previamente definida.</w:t>
      </w:r>
      <w:r w:rsidR="00D92AFD" w:rsidRPr="00CA583B">
        <w:rPr>
          <w:rFonts w:ascii="Candara" w:hAnsi="Candara"/>
          <w:lang w:val="es-CR"/>
        </w:rPr>
        <w:t xml:space="preserve"> </w:t>
      </w:r>
      <w:r w:rsidRPr="00CA583B">
        <w:rPr>
          <w:rFonts w:ascii="Candara" w:hAnsi="Candara"/>
          <w:lang w:val="es-CR"/>
        </w:rPr>
        <w:t xml:space="preserve">Su propósito es la actualización y el intercambio de conocimientos propuestos por especialistas, investigadores o expertos en determinadas disciplinas o sectores profesionales (Psicólogos, Abogados, Médicos, Educadores, Ingenieros, Administradores, etc.). </w:t>
      </w:r>
    </w:p>
    <w:p w:rsidR="00495D6F" w:rsidRPr="00CA583B" w:rsidRDefault="00495D6F" w:rsidP="00495D6F">
      <w:pPr>
        <w:widowControl w:val="0"/>
        <w:autoSpaceDE w:val="0"/>
        <w:autoSpaceDN w:val="0"/>
        <w:adjustRightInd w:val="0"/>
        <w:jc w:val="both"/>
        <w:rPr>
          <w:rFonts w:ascii="Candara" w:hAnsi="Candara"/>
          <w:lang w:val="es-CR"/>
        </w:rPr>
      </w:pPr>
    </w:p>
    <w:p w:rsidR="00A470A5" w:rsidRPr="00CA583B" w:rsidRDefault="00495D6F" w:rsidP="0084326C">
      <w:pPr>
        <w:widowControl w:val="0"/>
        <w:autoSpaceDE w:val="0"/>
        <w:autoSpaceDN w:val="0"/>
        <w:adjustRightInd w:val="0"/>
        <w:jc w:val="both"/>
        <w:rPr>
          <w:rFonts w:ascii="Candara" w:hAnsi="Candara"/>
          <w:lang w:val="es-CR"/>
        </w:rPr>
      </w:pPr>
      <w:r w:rsidRPr="00CA583B">
        <w:rPr>
          <w:rFonts w:ascii="Candara" w:hAnsi="Candara"/>
          <w:lang w:val="es-CR"/>
        </w:rPr>
        <w:t xml:space="preserve">Está dirigido a un </w:t>
      </w:r>
      <w:r w:rsidR="001F1874" w:rsidRPr="00CA583B">
        <w:rPr>
          <w:rFonts w:ascii="Candara" w:hAnsi="Candara"/>
          <w:lang w:val="es-CR"/>
        </w:rPr>
        <w:t xml:space="preserve">amplio </w:t>
      </w:r>
      <w:r w:rsidRPr="00CA583B">
        <w:rPr>
          <w:rFonts w:ascii="Candara" w:hAnsi="Candara"/>
          <w:lang w:val="es-CR"/>
        </w:rPr>
        <w:t xml:space="preserve">número de participantes. La mediación didáctica </w:t>
      </w:r>
      <w:r w:rsidR="00496653" w:rsidRPr="00CA583B">
        <w:rPr>
          <w:rFonts w:ascii="Candara" w:hAnsi="Candara"/>
          <w:lang w:val="es-CR"/>
        </w:rPr>
        <w:t xml:space="preserve">preferentemente </w:t>
      </w:r>
      <w:r w:rsidRPr="00CA583B">
        <w:rPr>
          <w:rFonts w:ascii="Candara" w:hAnsi="Candara"/>
          <w:lang w:val="es-CR"/>
        </w:rPr>
        <w:t xml:space="preserve">utilizada es la exposición magistral por parte de </w:t>
      </w:r>
      <w:r w:rsidR="002F4B60" w:rsidRPr="00CA583B">
        <w:rPr>
          <w:rFonts w:ascii="Candara" w:hAnsi="Candara"/>
          <w:lang w:val="es-CR"/>
        </w:rPr>
        <w:t xml:space="preserve">las expertas y </w:t>
      </w:r>
      <w:r w:rsidRPr="00CA583B">
        <w:rPr>
          <w:rFonts w:ascii="Candara" w:hAnsi="Candara"/>
          <w:lang w:val="es-CR"/>
        </w:rPr>
        <w:t>los expertos invitados, lo cual puede complementarse con sesiones de preguntas y debates plenarios.</w:t>
      </w:r>
    </w:p>
    <w:p w:rsidR="00A470A5" w:rsidRPr="00CA583B" w:rsidRDefault="00A470A5" w:rsidP="0084326C">
      <w:pPr>
        <w:widowControl w:val="0"/>
        <w:autoSpaceDE w:val="0"/>
        <w:autoSpaceDN w:val="0"/>
        <w:adjustRightInd w:val="0"/>
        <w:jc w:val="both"/>
        <w:rPr>
          <w:rFonts w:ascii="Candara" w:hAnsi="Candara"/>
          <w:lang w:val="es-CR"/>
        </w:rPr>
      </w:pPr>
    </w:p>
    <w:p w:rsidR="00495D6F" w:rsidRPr="00CA583B" w:rsidRDefault="00496653" w:rsidP="0084326C">
      <w:pPr>
        <w:widowControl w:val="0"/>
        <w:autoSpaceDE w:val="0"/>
        <w:autoSpaceDN w:val="0"/>
        <w:adjustRightInd w:val="0"/>
        <w:jc w:val="both"/>
        <w:rPr>
          <w:rFonts w:ascii="Candara" w:hAnsi="Candara"/>
          <w:lang w:val="es-CR"/>
        </w:rPr>
      </w:pPr>
      <w:r w:rsidRPr="00CA583B">
        <w:rPr>
          <w:rFonts w:ascii="Candara" w:hAnsi="Candara"/>
          <w:lang w:val="es-CR"/>
        </w:rPr>
        <w:t xml:space="preserve">No obstante, según las necesidades y las características de la temática por abordar, el Congreso puede complementar su enfoque tradicional con la incorporación de otras técnicas dirigidas a dinamizar su </w:t>
      </w:r>
      <w:r w:rsidR="0084326C" w:rsidRPr="00CA583B">
        <w:rPr>
          <w:rFonts w:ascii="Candara" w:hAnsi="Candara"/>
          <w:lang w:val="es-CR"/>
        </w:rPr>
        <w:t xml:space="preserve">desarrollo, tales como: </w:t>
      </w:r>
      <w:r w:rsidRPr="00CA583B">
        <w:rPr>
          <w:rFonts w:ascii="Candara" w:hAnsi="Candara"/>
          <w:lang w:val="es-CR"/>
        </w:rPr>
        <w:t>foros, talleres, paneles, mesas redondas</w:t>
      </w:r>
      <w:r w:rsidR="0084326C" w:rsidRPr="00CA583B">
        <w:rPr>
          <w:rFonts w:ascii="Candara" w:hAnsi="Candara"/>
          <w:lang w:val="es-CR"/>
        </w:rPr>
        <w:t xml:space="preserve">. </w:t>
      </w:r>
      <w:r w:rsidRPr="00CA583B">
        <w:rPr>
          <w:rFonts w:ascii="Candara" w:hAnsi="Candara"/>
          <w:lang w:val="es-CR"/>
        </w:rPr>
        <w:t xml:space="preserve"> </w:t>
      </w:r>
    </w:p>
    <w:p w:rsidR="00A470A5" w:rsidRDefault="00A470A5" w:rsidP="0084326C">
      <w:pPr>
        <w:widowControl w:val="0"/>
        <w:autoSpaceDE w:val="0"/>
        <w:autoSpaceDN w:val="0"/>
        <w:adjustRightInd w:val="0"/>
        <w:jc w:val="both"/>
        <w:rPr>
          <w:rFonts w:ascii="Century Gothic" w:hAnsi="Century Gothic"/>
          <w:color w:val="FF0000"/>
          <w:lang w:val="es-CR"/>
        </w:rPr>
      </w:pPr>
    </w:p>
    <w:p w:rsidR="00A470A5" w:rsidRDefault="00A470A5" w:rsidP="0084326C">
      <w:pPr>
        <w:widowControl w:val="0"/>
        <w:autoSpaceDE w:val="0"/>
        <w:autoSpaceDN w:val="0"/>
        <w:adjustRightInd w:val="0"/>
        <w:jc w:val="both"/>
        <w:rPr>
          <w:rFonts w:ascii="Century Gothic" w:hAnsi="Century Gothic"/>
          <w:color w:val="FF0000"/>
          <w:lang w:val="es-CR"/>
        </w:rPr>
      </w:pPr>
    </w:p>
    <w:p w:rsidR="00A470A5" w:rsidRDefault="00A470A5" w:rsidP="0084326C">
      <w:pPr>
        <w:widowControl w:val="0"/>
        <w:autoSpaceDE w:val="0"/>
        <w:autoSpaceDN w:val="0"/>
        <w:adjustRightInd w:val="0"/>
        <w:jc w:val="both"/>
        <w:rPr>
          <w:rFonts w:ascii="Century Gothic" w:hAnsi="Century Gothic"/>
          <w:color w:val="FF0000"/>
          <w:lang w:val="es-CR"/>
        </w:rPr>
      </w:pPr>
    </w:p>
    <w:p w:rsidR="00CA583B" w:rsidRDefault="00CA583B" w:rsidP="0084326C">
      <w:pPr>
        <w:widowControl w:val="0"/>
        <w:autoSpaceDE w:val="0"/>
        <w:autoSpaceDN w:val="0"/>
        <w:adjustRightInd w:val="0"/>
        <w:jc w:val="both"/>
        <w:rPr>
          <w:rFonts w:ascii="Century Gothic" w:hAnsi="Century Gothic"/>
          <w:color w:val="FF0000"/>
          <w:lang w:val="es-CR"/>
        </w:rPr>
      </w:pPr>
    </w:p>
    <w:p w:rsidR="00CA583B" w:rsidRDefault="00CA583B" w:rsidP="0084326C">
      <w:pPr>
        <w:widowControl w:val="0"/>
        <w:autoSpaceDE w:val="0"/>
        <w:autoSpaceDN w:val="0"/>
        <w:adjustRightInd w:val="0"/>
        <w:jc w:val="both"/>
        <w:rPr>
          <w:rFonts w:ascii="Century Gothic" w:hAnsi="Century Gothic"/>
          <w:color w:val="FF0000"/>
          <w:lang w:val="es-CR"/>
        </w:rPr>
      </w:pPr>
    </w:p>
    <w:p w:rsidR="00CA583B" w:rsidRDefault="00CA583B" w:rsidP="0084326C">
      <w:pPr>
        <w:widowControl w:val="0"/>
        <w:autoSpaceDE w:val="0"/>
        <w:autoSpaceDN w:val="0"/>
        <w:adjustRightInd w:val="0"/>
        <w:jc w:val="both"/>
        <w:rPr>
          <w:rFonts w:ascii="Century Gothic" w:hAnsi="Century Gothic"/>
          <w:color w:val="FF0000"/>
          <w:lang w:val="es-CR"/>
        </w:rPr>
      </w:pPr>
    </w:p>
    <w:p w:rsidR="00495D6F" w:rsidRPr="004C0B3B" w:rsidRDefault="004C0B3B" w:rsidP="0068648D">
      <w:pPr>
        <w:pStyle w:val="Prrafodelista"/>
        <w:widowControl w:val="0"/>
        <w:numPr>
          <w:ilvl w:val="0"/>
          <w:numId w:val="3"/>
        </w:numPr>
        <w:shd w:val="clear" w:color="auto" w:fill="C6D9F1" w:themeFill="text2" w:themeFillTint="33"/>
        <w:autoSpaceDE w:val="0"/>
        <w:autoSpaceDN w:val="0"/>
        <w:adjustRightInd w:val="0"/>
        <w:jc w:val="both"/>
        <w:rPr>
          <w:rFonts w:asciiTheme="majorHAnsi" w:hAnsiTheme="majorHAnsi"/>
          <w:b/>
          <w:bCs/>
          <w:sz w:val="28"/>
          <w:szCs w:val="28"/>
          <w:lang w:val="es-CR"/>
        </w:rPr>
      </w:pPr>
      <w:r>
        <w:rPr>
          <w:rFonts w:asciiTheme="majorHAnsi" w:hAnsiTheme="majorHAnsi"/>
          <w:b/>
          <w:bCs/>
          <w:sz w:val="28"/>
          <w:szCs w:val="28"/>
          <w:lang w:val="es-CR"/>
        </w:rPr>
        <w:t xml:space="preserve">   </w:t>
      </w:r>
      <w:r w:rsidR="00694276" w:rsidRPr="004C0B3B">
        <w:rPr>
          <w:rFonts w:asciiTheme="majorHAnsi" w:hAnsiTheme="majorHAnsi"/>
          <w:b/>
          <w:bCs/>
          <w:sz w:val="28"/>
          <w:szCs w:val="28"/>
          <w:lang w:val="es-CR"/>
        </w:rPr>
        <w:t>CONVERSATORIO</w:t>
      </w:r>
    </w:p>
    <w:p w:rsidR="00C120F8" w:rsidRDefault="00C120F8" w:rsidP="00C120F8">
      <w:pPr>
        <w:widowControl w:val="0"/>
        <w:autoSpaceDE w:val="0"/>
        <w:autoSpaceDN w:val="0"/>
        <w:adjustRightInd w:val="0"/>
        <w:jc w:val="both"/>
        <w:rPr>
          <w:rFonts w:ascii="Century Gothic" w:hAnsi="Century Gothic"/>
          <w:b/>
          <w:bCs/>
          <w:lang w:val="es-CR"/>
        </w:rPr>
      </w:pPr>
    </w:p>
    <w:p w:rsidR="002B7299" w:rsidRPr="00CA583B" w:rsidRDefault="00C120F8" w:rsidP="00C120F8">
      <w:pPr>
        <w:widowControl w:val="0"/>
        <w:autoSpaceDE w:val="0"/>
        <w:autoSpaceDN w:val="0"/>
        <w:adjustRightInd w:val="0"/>
        <w:jc w:val="both"/>
        <w:rPr>
          <w:rFonts w:ascii="Candara" w:hAnsi="Candara"/>
          <w:bCs/>
          <w:lang w:val="es-CR"/>
        </w:rPr>
      </w:pPr>
      <w:r w:rsidRPr="00CA583B">
        <w:rPr>
          <w:rFonts w:ascii="Candara" w:hAnsi="Candara"/>
          <w:bCs/>
          <w:lang w:val="es-CR"/>
        </w:rPr>
        <w:t xml:space="preserve">Consiste en una reunión </w:t>
      </w:r>
      <w:r w:rsidR="001F1874" w:rsidRPr="00CA583B">
        <w:rPr>
          <w:rFonts w:ascii="Candara" w:hAnsi="Candara"/>
          <w:bCs/>
          <w:lang w:val="es-CR"/>
        </w:rPr>
        <w:t xml:space="preserve">debidamente </w:t>
      </w:r>
      <w:r w:rsidRPr="00CA583B">
        <w:rPr>
          <w:rFonts w:ascii="Candara" w:hAnsi="Candara"/>
          <w:bCs/>
          <w:lang w:val="es-CR"/>
        </w:rPr>
        <w:t xml:space="preserve">concertada </w:t>
      </w:r>
      <w:r w:rsidR="001F1874" w:rsidRPr="00CA583B">
        <w:rPr>
          <w:rFonts w:ascii="Candara" w:hAnsi="Candara"/>
          <w:bCs/>
          <w:lang w:val="es-CR"/>
        </w:rPr>
        <w:t xml:space="preserve">y planificada </w:t>
      </w:r>
      <w:r w:rsidRPr="00CA583B">
        <w:rPr>
          <w:rFonts w:ascii="Candara" w:hAnsi="Candara"/>
          <w:bCs/>
          <w:lang w:val="es-CR"/>
        </w:rPr>
        <w:t xml:space="preserve">para el abordaje de una determinada temática sobre la </w:t>
      </w:r>
      <w:r w:rsidR="0072184D" w:rsidRPr="00CA583B">
        <w:rPr>
          <w:rFonts w:ascii="Candara" w:hAnsi="Candara"/>
          <w:bCs/>
          <w:lang w:val="es-CR"/>
        </w:rPr>
        <w:t xml:space="preserve">que </w:t>
      </w:r>
      <w:r w:rsidRPr="00CA583B">
        <w:rPr>
          <w:rFonts w:ascii="Candara" w:hAnsi="Candara"/>
          <w:bCs/>
          <w:lang w:val="es-CR"/>
        </w:rPr>
        <w:t xml:space="preserve">existe interés común de las personas participantes. </w:t>
      </w:r>
    </w:p>
    <w:p w:rsidR="002B7299" w:rsidRPr="00CA583B" w:rsidRDefault="002B7299" w:rsidP="00C120F8">
      <w:pPr>
        <w:widowControl w:val="0"/>
        <w:autoSpaceDE w:val="0"/>
        <w:autoSpaceDN w:val="0"/>
        <w:adjustRightInd w:val="0"/>
        <w:jc w:val="both"/>
        <w:rPr>
          <w:rFonts w:ascii="Candara" w:hAnsi="Candara"/>
          <w:bCs/>
          <w:lang w:val="es-CR"/>
        </w:rPr>
      </w:pPr>
    </w:p>
    <w:p w:rsidR="00513CDD" w:rsidRPr="00CA583B" w:rsidRDefault="00DE607B" w:rsidP="00C120F8">
      <w:pPr>
        <w:widowControl w:val="0"/>
        <w:autoSpaceDE w:val="0"/>
        <w:autoSpaceDN w:val="0"/>
        <w:adjustRightInd w:val="0"/>
        <w:jc w:val="both"/>
        <w:rPr>
          <w:rFonts w:ascii="Candara" w:hAnsi="Candara"/>
          <w:bCs/>
          <w:lang w:val="es-CR"/>
        </w:rPr>
      </w:pPr>
      <w:r w:rsidRPr="00CA583B">
        <w:rPr>
          <w:rFonts w:ascii="Candara" w:hAnsi="Candara"/>
          <w:bCs/>
          <w:lang w:val="es-CR"/>
        </w:rPr>
        <w:t>Como actividad de aprendizaje</w:t>
      </w:r>
      <w:r w:rsidR="002B7299" w:rsidRPr="00CA583B">
        <w:rPr>
          <w:rFonts w:ascii="Candara" w:hAnsi="Candara"/>
          <w:bCs/>
          <w:lang w:val="es-CR"/>
        </w:rPr>
        <w:t>, el Conversatorio,</w:t>
      </w:r>
      <w:r w:rsidRPr="00CA583B">
        <w:rPr>
          <w:rFonts w:ascii="Candara" w:hAnsi="Candara"/>
          <w:bCs/>
          <w:lang w:val="es-CR"/>
        </w:rPr>
        <w:t xml:space="preserve"> requiere de la mediación </w:t>
      </w:r>
      <w:r w:rsidR="007B6F87" w:rsidRPr="00CA583B">
        <w:rPr>
          <w:rFonts w:ascii="Candara" w:hAnsi="Candara"/>
          <w:bCs/>
          <w:lang w:val="es-CR"/>
        </w:rPr>
        <w:t xml:space="preserve">pedagógica </w:t>
      </w:r>
      <w:r w:rsidRPr="00CA583B">
        <w:rPr>
          <w:rFonts w:ascii="Candara" w:hAnsi="Candara"/>
          <w:bCs/>
          <w:lang w:val="es-CR"/>
        </w:rPr>
        <w:t xml:space="preserve">o coordinación de una o más personas expertas que guíen la conversación, moderen las intervenciones, aclaren las dudas, orienten el desarrollo del conversatorio </w:t>
      </w:r>
      <w:r w:rsidR="007B6F87" w:rsidRPr="00CA583B">
        <w:rPr>
          <w:rFonts w:ascii="Candara" w:hAnsi="Candara"/>
          <w:bCs/>
          <w:lang w:val="es-CR"/>
        </w:rPr>
        <w:t xml:space="preserve">y generen las conclusiones. </w:t>
      </w:r>
    </w:p>
    <w:p w:rsidR="00513CDD" w:rsidRPr="00CA583B" w:rsidRDefault="00513CDD" w:rsidP="00C120F8">
      <w:pPr>
        <w:widowControl w:val="0"/>
        <w:autoSpaceDE w:val="0"/>
        <w:autoSpaceDN w:val="0"/>
        <w:adjustRightInd w:val="0"/>
        <w:jc w:val="both"/>
        <w:rPr>
          <w:rFonts w:ascii="Candara" w:hAnsi="Candara"/>
          <w:bCs/>
          <w:lang w:val="es-CR"/>
        </w:rPr>
      </w:pPr>
    </w:p>
    <w:p w:rsidR="00C120F8" w:rsidRPr="00CA583B" w:rsidRDefault="001F1874" w:rsidP="00C120F8">
      <w:pPr>
        <w:widowControl w:val="0"/>
        <w:autoSpaceDE w:val="0"/>
        <w:autoSpaceDN w:val="0"/>
        <w:adjustRightInd w:val="0"/>
        <w:jc w:val="both"/>
        <w:rPr>
          <w:rFonts w:ascii="Candara" w:hAnsi="Candara"/>
          <w:bCs/>
          <w:lang w:val="es-CR"/>
        </w:rPr>
      </w:pPr>
      <w:r w:rsidRPr="00CA583B">
        <w:rPr>
          <w:rFonts w:ascii="Candara" w:hAnsi="Candara"/>
          <w:bCs/>
          <w:lang w:val="es-CR"/>
        </w:rPr>
        <w:t xml:space="preserve">Para lograr un aceptable nivel de interactividad y diálogo argumentativo, se recomienda que los grupos no excedan de 25 personas. </w:t>
      </w:r>
      <w:r w:rsidR="002B7299" w:rsidRPr="00CA583B">
        <w:rPr>
          <w:rFonts w:ascii="Candara" w:hAnsi="Candara"/>
          <w:bCs/>
          <w:lang w:val="es-CR"/>
        </w:rPr>
        <w:t xml:space="preserve">Empero, dicha cifra puede variar y dependerá, en definitiva, del nivel de participación que se decida conceder a las y los participantes. </w:t>
      </w:r>
    </w:p>
    <w:p w:rsidR="00A24ECF" w:rsidRDefault="00A24ECF" w:rsidP="009369A7">
      <w:pPr>
        <w:widowControl w:val="0"/>
        <w:autoSpaceDE w:val="0"/>
        <w:autoSpaceDN w:val="0"/>
        <w:adjustRightInd w:val="0"/>
        <w:jc w:val="both"/>
        <w:rPr>
          <w:rFonts w:ascii="Century Gothic" w:hAnsi="Century Gothic"/>
          <w:b/>
          <w:bCs/>
          <w:lang w:val="es-CR"/>
        </w:rPr>
      </w:pPr>
    </w:p>
    <w:p w:rsidR="00940DC3" w:rsidRDefault="00940DC3" w:rsidP="009369A7">
      <w:pPr>
        <w:widowControl w:val="0"/>
        <w:autoSpaceDE w:val="0"/>
        <w:autoSpaceDN w:val="0"/>
        <w:adjustRightInd w:val="0"/>
        <w:jc w:val="both"/>
        <w:rPr>
          <w:rFonts w:ascii="Century Gothic" w:hAnsi="Century Gothic"/>
          <w:b/>
          <w:bCs/>
          <w:lang w:val="es-CR"/>
        </w:rPr>
      </w:pPr>
    </w:p>
    <w:p w:rsidR="00DE607B" w:rsidRPr="004C0B3B" w:rsidRDefault="004C0B3B" w:rsidP="0068648D">
      <w:pPr>
        <w:pStyle w:val="Prrafodelista"/>
        <w:widowControl w:val="0"/>
        <w:numPr>
          <w:ilvl w:val="0"/>
          <w:numId w:val="3"/>
        </w:numPr>
        <w:shd w:val="clear" w:color="auto" w:fill="C6D9F1" w:themeFill="text2" w:themeFillTint="33"/>
        <w:autoSpaceDE w:val="0"/>
        <w:autoSpaceDN w:val="0"/>
        <w:adjustRightInd w:val="0"/>
        <w:jc w:val="both"/>
        <w:rPr>
          <w:rFonts w:asciiTheme="majorHAnsi" w:hAnsiTheme="majorHAnsi"/>
          <w:b/>
          <w:bCs/>
          <w:sz w:val="28"/>
          <w:szCs w:val="28"/>
          <w:lang w:val="es-CR"/>
        </w:rPr>
      </w:pPr>
      <w:r>
        <w:rPr>
          <w:rFonts w:asciiTheme="majorHAnsi" w:hAnsiTheme="majorHAnsi"/>
          <w:b/>
          <w:bCs/>
          <w:sz w:val="28"/>
          <w:szCs w:val="28"/>
          <w:lang w:val="es-CR"/>
        </w:rPr>
        <w:t xml:space="preserve">   </w:t>
      </w:r>
      <w:r w:rsidR="00104C75" w:rsidRPr="004C0B3B">
        <w:rPr>
          <w:rFonts w:asciiTheme="majorHAnsi" w:hAnsiTheme="majorHAnsi"/>
          <w:b/>
          <w:bCs/>
          <w:sz w:val="28"/>
          <w:szCs w:val="28"/>
          <w:lang w:val="es-CR"/>
        </w:rPr>
        <w:t>CURSO</w:t>
      </w:r>
    </w:p>
    <w:p w:rsidR="00DE607B" w:rsidRDefault="00DE607B" w:rsidP="009369A7">
      <w:pPr>
        <w:widowControl w:val="0"/>
        <w:autoSpaceDE w:val="0"/>
        <w:autoSpaceDN w:val="0"/>
        <w:adjustRightInd w:val="0"/>
        <w:jc w:val="both"/>
        <w:rPr>
          <w:rFonts w:ascii="Century Gothic" w:hAnsi="Century Gothic"/>
          <w:b/>
          <w:bCs/>
          <w:lang w:val="es-CR"/>
        </w:rPr>
      </w:pPr>
    </w:p>
    <w:p w:rsidR="0054345D" w:rsidRPr="00CA583B" w:rsidRDefault="00104C75" w:rsidP="009369A7">
      <w:pPr>
        <w:widowControl w:val="0"/>
        <w:autoSpaceDE w:val="0"/>
        <w:autoSpaceDN w:val="0"/>
        <w:adjustRightInd w:val="0"/>
        <w:jc w:val="both"/>
        <w:rPr>
          <w:rFonts w:ascii="Candara" w:hAnsi="Candara"/>
          <w:lang w:val="es-CR"/>
        </w:rPr>
      </w:pPr>
      <w:r w:rsidRPr="00CA583B">
        <w:rPr>
          <w:rFonts w:ascii="Candara" w:hAnsi="Candara"/>
          <w:lang w:val="es-CR"/>
        </w:rPr>
        <w:t>En su acepción</w:t>
      </w:r>
      <w:r w:rsidR="001452DA" w:rsidRPr="00CA583B">
        <w:rPr>
          <w:rFonts w:ascii="Candara" w:hAnsi="Candara"/>
          <w:lang w:val="es-CR"/>
        </w:rPr>
        <w:t xml:space="preserve"> más</w:t>
      </w:r>
      <w:r w:rsidRPr="00CA583B">
        <w:rPr>
          <w:rFonts w:ascii="Candara" w:hAnsi="Candara"/>
          <w:lang w:val="es-CR"/>
        </w:rPr>
        <w:t xml:space="preserve"> general el t</w:t>
      </w:r>
      <w:r w:rsidR="001452DA" w:rsidRPr="00CA583B">
        <w:rPr>
          <w:rFonts w:ascii="Candara" w:hAnsi="Candara"/>
          <w:lang w:val="es-CR"/>
        </w:rPr>
        <w:t>é</w:t>
      </w:r>
      <w:r w:rsidRPr="00CA583B">
        <w:rPr>
          <w:rFonts w:ascii="Candara" w:hAnsi="Candara"/>
          <w:lang w:val="es-CR"/>
        </w:rPr>
        <w:t xml:space="preserve">rmino curso abarca toda acción formativa orientada a la capacitación de personal y, en tal sentido, su uso resulta </w:t>
      </w:r>
      <w:r w:rsidR="002B7299" w:rsidRPr="00CA583B">
        <w:rPr>
          <w:rFonts w:ascii="Candara" w:hAnsi="Candara"/>
          <w:lang w:val="es-CR"/>
        </w:rPr>
        <w:t>genérico</w:t>
      </w:r>
      <w:r w:rsidRPr="00CA583B">
        <w:rPr>
          <w:rFonts w:ascii="Candara" w:hAnsi="Candara"/>
          <w:lang w:val="es-CR"/>
        </w:rPr>
        <w:t xml:space="preserve">. </w:t>
      </w:r>
      <w:r w:rsidR="009E39A3" w:rsidRPr="00CA583B">
        <w:rPr>
          <w:rFonts w:ascii="Candara" w:hAnsi="Candara"/>
          <w:lang w:val="es-CR"/>
        </w:rPr>
        <w:t>Sin embargo, en un sentido m</w:t>
      </w:r>
      <w:r w:rsidR="001452DA" w:rsidRPr="00CA583B">
        <w:rPr>
          <w:rFonts w:ascii="Candara" w:hAnsi="Candara"/>
          <w:lang w:val="es-CR"/>
        </w:rPr>
        <w:t>á</w:t>
      </w:r>
      <w:r w:rsidR="009E39A3" w:rsidRPr="00CA583B">
        <w:rPr>
          <w:rFonts w:ascii="Candara" w:hAnsi="Candara"/>
          <w:lang w:val="es-CR"/>
        </w:rPr>
        <w:t xml:space="preserve">s restringido y </w:t>
      </w:r>
      <w:r w:rsidR="0054345D" w:rsidRPr="00CA583B">
        <w:rPr>
          <w:rFonts w:ascii="Candara" w:hAnsi="Candara"/>
          <w:lang w:val="es-CR"/>
        </w:rPr>
        <w:t>específico</w:t>
      </w:r>
      <w:r w:rsidR="009E39A3" w:rsidRPr="00CA583B">
        <w:rPr>
          <w:rFonts w:ascii="Candara" w:hAnsi="Candara"/>
          <w:lang w:val="es-CR"/>
        </w:rPr>
        <w:t xml:space="preserve">, se refiere a aquellas acciones formativas en las que el proceso de </w:t>
      </w:r>
      <w:r w:rsidRPr="00CA583B">
        <w:rPr>
          <w:rFonts w:ascii="Candara" w:hAnsi="Candara"/>
          <w:lang w:val="es-CR"/>
        </w:rPr>
        <w:t>enseñanza</w:t>
      </w:r>
      <w:r w:rsidR="009E39A3" w:rsidRPr="00CA583B">
        <w:rPr>
          <w:rFonts w:ascii="Candara" w:hAnsi="Candara"/>
          <w:lang w:val="es-CR"/>
        </w:rPr>
        <w:t xml:space="preserve">-aprendizaje </w:t>
      </w:r>
      <w:r w:rsidR="001452DA" w:rsidRPr="00CA583B">
        <w:rPr>
          <w:rFonts w:ascii="Candara" w:hAnsi="Candara"/>
          <w:lang w:val="es-CR"/>
        </w:rPr>
        <w:t>está</w:t>
      </w:r>
      <w:r w:rsidR="009E39A3" w:rsidRPr="00CA583B">
        <w:rPr>
          <w:rFonts w:ascii="Candara" w:hAnsi="Candara"/>
          <w:lang w:val="es-CR"/>
        </w:rPr>
        <w:t xml:space="preserve"> centrado principalmente en los aportes </w:t>
      </w:r>
      <w:r w:rsidRPr="00CA583B">
        <w:rPr>
          <w:rFonts w:ascii="Candara" w:hAnsi="Candara"/>
          <w:lang w:val="es-CR"/>
        </w:rPr>
        <w:t>té</w:t>
      </w:r>
      <w:r w:rsidR="001452DA" w:rsidRPr="00CA583B">
        <w:rPr>
          <w:rFonts w:ascii="Candara" w:hAnsi="Candara"/>
          <w:lang w:val="es-CR"/>
        </w:rPr>
        <w:t>cn</w:t>
      </w:r>
      <w:r w:rsidRPr="00CA583B">
        <w:rPr>
          <w:rFonts w:ascii="Candara" w:hAnsi="Candara"/>
          <w:lang w:val="es-CR"/>
        </w:rPr>
        <w:t>icos</w:t>
      </w:r>
      <w:r w:rsidR="009E39A3" w:rsidRPr="00CA583B">
        <w:rPr>
          <w:rFonts w:ascii="Candara" w:hAnsi="Candara"/>
          <w:lang w:val="es-CR"/>
        </w:rPr>
        <w:t xml:space="preserve"> </w:t>
      </w:r>
      <w:r w:rsidR="004140DF" w:rsidRPr="00CA583B">
        <w:rPr>
          <w:rFonts w:ascii="Candara" w:hAnsi="Candara"/>
          <w:lang w:val="es-CR"/>
        </w:rPr>
        <w:t xml:space="preserve">cognitivos y prácticos </w:t>
      </w:r>
      <w:r w:rsidR="00AF3D8D" w:rsidRPr="00CA583B">
        <w:rPr>
          <w:rFonts w:ascii="Candara" w:hAnsi="Candara"/>
          <w:lang w:val="es-CR"/>
        </w:rPr>
        <w:t xml:space="preserve">de la facilitadora o el </w:t>
      </w:r>
      <w:r w:rsidR="009E39A3" w:rsidRPr="00CA583B">
        <w:rPr>
          <w:rFonts w:ascii="Candara" w:hAnsi="Candara"/>
          <w:lang w:val="es-CR"/>
        </w:rPr>
        <w:t xml:space="preserve">facilitador. </w:t>
      </w:r>
    </w:p>
    <w:p w:rsidR="0054345D" w:rsidRPr="00CA583B" w:rsidRDefault="0054345D" w:rsidP="009369A7">
      <w:pPr>
        <w:widowControl w:val="0"/>
        <w:autoSpaceDE w:val="0"/>
        <w:autoSpaceDN w:val="0"/>
        <w:adjustRightInd w:val="0"/>
        <w:jc w:val="both"/>
        <w:rPr>
          <w:rFonts w:ascii="Candara" w:hAnsi="Candara"/>
          <w:lang w:val="es-CR"/>
        </w:rPr>
      </w:pPr>
    </w:p>
    <w:p w:rsidR="00AF3D8D" w:rsidRPr="00CA583B" w:rsidRDefault="001452DA" w:rsidP="009369A7">
      <w:pPr>
        <w:widowControl w:val="0"/>
        <w:autoSpaceDE w:val="0"/>
        <w:autoSpaceDN w:val="0"/>
        <w:adjustRightInd w:val="0"/>
        <w:jc w:val="both"/>
        <w:rPr>
          <w:rFonts w:ascii="Candara" w:hAnsi="Candara"/>
          <w:color w:val="FF0000"/>
          <w:lang w:val="es-CR"/>
        </w:rPr>
      </w:pPr>
      <w:r w:rsidRPr="00CA583B">
        <w:rPr>
          <w:rFonts w:ascii="Candara" w:hAnsi="Candara"/>
          <w:lang w:val="es-CR"/>
        </w:rPr>
        <w:t>Está</w:t>
      </w:r>
      <w:r w:rsidR="00104C75" w:rsidRPr="00CA583B">
        <w:rPr>
          <w:rFonts w:ascii="Candara" w:hAnsi="Candara"/>
          <w:lang w:val="es-CR"/>
        </w:rPr>
        <w:t xml:space="preserve">  orientado en lo fundamental, </w:t>
      </w:r>
      <w:r w:rsidR="0054345D" w:rsidRPr="00CA583B">
        <w:rPr>
          <w:rFonts w:ascii="Candara" w:hAnsi="Candara"/>
          <w:lang w:val="es-CR"/>
        </w:rPr>
        <w:t xml:space="preserve">a propiciar </w:t>
      </w:r>
      <w:r w:rsidR="00104C75" w:rsidRPr="00CA583B">
        <w:rPr>
          <w:rFonts w:ascii="Candara" w:hAnsi="Candara"/>
          <w:lang w:val="es-CR"/>
        </w:rPr>
        <w:t xml:space="preserve">la adquisición de conocimientos teóricos, </w:t>
      </w:r>
      <w:r w:rsidR="0054345D" w:rsidRPr="00CA583B">
        <w:rPr>
          <w:rFonts w:ascii="Candara" w:hAnsi="Candara"/>
          <w:lang w:val="es-CR"/>
        </w:rPr>
        <w:t xml:space="preserve">con el apoyo de </w:t>
      </w:r>
      <w:r w:rsidR="00104C75" w:rsidRPr="00CA583B">
        <w:rPr>
          <w:rFonts w:ascii="Candara" w:hAnsi="Candara"/>
          <w:lang w:val="es-CR"/>
        </w:rPr>
        <w:t>técnicas expositivas</w:t>
      </w:r>
      <w:r w:rsidR="0054345D" w:rsidRPr="00CA583B">
        <w:rPr>
          <w:rFonts w:ascii="Candara" w:hAnsi="Candara"/>
          <w:lang w:val="es-CR"/>
        </w:rPr>
        <w:t>, mediante las que la persona facilitadora genera la ruta del aprendizaje, en congruencia con los objetivos y contenidos temáticos planteados</w:t>
      </w:r>
      <w:r w:rsidR="00AF3D8D" w:rsidRPr="00CA583B">
        <w:rPr>
          <w:rFonts w:ascii="Candara" w:hAnsi="Candara"/>
          <w:lang w:val="es-CR"/>
        </w:rPr>
        <w:t>.</w:t>
      </w:r>
      <w:r w:rsidR="00104C75" w:rsidRPr="00CA583B">
        <w:rPr>
          <w:rFonts w:ascii="Candara" w:hAnsi="Candara"/>
          <w:color w:val="FF0000"/>
          <w:lang w:val="es-CR"/>
        </w:rPr>
        <w:t xml:space="preserve"> </w:t>
      </w:r>
    </w:p>
    <w:p w:rsidR="00AF3D8D" w:rsidRPr="00CA583B" w:rsidRDefault="00AF3D8D" w:rsidP="009369A7">
      <w:pPr>
        <w:widowControl w:val="0"/>
        <w:autoSpaceDE w:val="0"/>
        <w:autoSpaceDN w:val="0"/>
        <w:adjustRightInd w:val="0"/>
        <w:jc w:val="both"/>
        <w:rPr>
          <w:rFonts w:ascii="Candara" w:hAnsi="Candara"/>
          <w:lang w:val="es-CR"/>
        </w:rPr>
      </w:pPr>
    </w:p>
    <w:p w:rsidR="009E39A3" w:rsidRPr="00CA583B" w:rsidRDefault="00104C75" w:rsidP="009369A7">
      <w:pPr>
        <w:widowControl w:val="0"/>
        <w:autoSpaceDE w:val="0"/>
        <w:autoSpaceDN w:val="0"/>
        <w:adjustRightInd w:val="0"/>
        <w:jc w:val="both"/>
        <w:rPr>
          <w:rFonts w:ascii="Candara" w:hAnsi="Candara"/>
          <w:color w:val="7030A0"/>
          <w:lang w:val="es-CR"/>
        </w:rPr>
      </w:pPr>
      <w:r w:rsidRPr="00CA583B">
        <w:rPr>
          <w:rFonts w:ascii="Candara" w:hAnsi="Candara"/>
          <w:lang w:val="es-CR"/>
        </w:rPr>
        <w:t xml:space="preserve">El curso se caracteriza, además, por una relación </w:t>
      </w:r>
      <w:r w:rsidR="00166E71" w:rsidRPr="00CA583B">
        <w:rPr>
          <w:rFonts w:ascii="Candara" w:hAnsi="Candara"/>
          <w:lang w:val="es-CR"/>
        </w:rPr>
        <w:t>preponderantemente vertical y unidireccional de la persona facilitadora hacia los participantes, aunque se podrían incluir mediaciones más participativas en el desarrollo de algunos de los contenidos, según su naturaleza.</w:t>
      </w:r>
      <w:r w:rsidRPr="00CA583B">
        <w:rPr>
          <w:rFonts w:ascii="Candara" w:hAnsi="Candara"/>
          <w:lang w:val="es-CR"/>
        </w:rPr>
        <w:t xml:space="preserve"> </w:t>
      </w:r>
      <w:r w:rsidR="009E39A3" w:rsidRPr="00CA583B">
        <w:rPr>
          <w:rFonts w:ascii="Candara" w:hAnsi="Candara"/>
          <w:lang w:val="es-CR"/>
        </w:rPr>
        <w:t xml:space="preserve">Su </w:t>
      </w:r>
      <w:r w:rsidRPr="00CA583B">
        <w:rPr>
          <w:rFonts w:ascii="Candara" w:hAnsi="Candara"/>
          <w:lang w:val="es-CR"/>
        </w:rPr>
        <w:t>duración</w:t>
      </w:r>
      <w:r w:rsidR="009E39A3" w:rsidRPr="00CA583B">
        <w:rPr>
          <w:rFonts w:ascii="Candara" w:hAnsi="Candara"/>
          <w:lang w:val="es-CR"/>
        </w:rPr>
        <w:t xml:space="preserve"> depende de la cantidad, </w:t>
      </w:r>
      <w:r w:rsidRPr="00CA583B">
        <w:rPr>
          <w:rFonts w:ascii="Candara" w:hAnsi="Candara"/>
          <w:lang w:val="es-CR"/>
        </w:rPr>
        <w:t>extensión</w:t>
      </w:r>
      <w:r w:rsidR="002B7299" w:rsidRPr="00CA583B">
        <w:rPr>
          <w:rFonts w:ascii="Candara" w:hAnsi="Candara"/>
          <w:lang w:val="es-CR"/>
        </w:rPr>
        <w:t xml:space="preserve">, </w:t>
      </w:r>
      <w:r w:rsidR="009E39A3" w:rsidRPr="00CA583B">
        <w:rPr>
          <w:rFonts w:ascii="Candara" w:hAnsi="Candara"/>
          <w:lang w:val="es-CR"/>
        </w:rPr>
        <w:t>profundidad de los temas de estudio programados</w:t>
      </w:r>
      <w:r w:rsidR="002B7299" w:rsidRPr="00CA583B">
        <w:rPr>
          <w:rFonts w:ascii="Candara" w:hAnsi="Candara"/>
          <w:lang w:val="es-CR"/>
        </w:rPr>
        <w:t xml:space="preserve"> y </w:t>
      </w:r>
      <w:r w:rsidR="00166E71" w:rsidRPr="00CA583B">
        <w:rPr>
          <w:rFonts w:ascii="Candara" w:hAnsi="Candara"/>
          <w:lang w:val="es-CR"/>
        </w:rPr>
        <w:t xml:space="preserve">de </w:t>
      </w:r>
      <w:r w:rsidR="002B7299" w:rsidRPr="00CA583B">
        <w:rPr>
          <w:rFonts w:ascii="Candara" w:hAnsi="Candara"/>
          <w:lang w:val="es-CR"/>
        </w:rPr>
        <w:t>los elementos de mediación pedagógica utilizados</w:t>
      </w:r>
      <w:r w:rsidR="009E39A3" w:rsidRPr="00CA583B">
        <w:rPr>
          <w:rFonts w:ascii="Candara" w:hAnsi="Candara"/>
          <w:lang w:val="es-CR"/>
        </w:rPr>
        <w:t>.</w:t>
      </w:r>
      <w:r w:rsidR="00E66E2A" w:rsidRPr="00CA583B">
        <w:rPr>
          <w:rFonts w:ascii="Candara" w:hAnsi="Candara"/>
          <w:color w:val="7030A0"/>
          <w:lang w:val="es-CR"/>
        </w:rPr>
        <w:t xml:space="preserve">  </w:t>
      </w:r>
    </w:p>
    <w:p w:rsidR="0054345D" w:rsidRDefault="0054345D" w:rsidP="009369A7">
      <w:pPr>
        <w:widowControl w:val="0"/>
        <w:autoSpaceDE w:val="0"/>
        <w:autoSpaceDN w:val="0"/>
        <w:adjustRightInd w:val="0"/>
        <w:jc w:val="both"/>
        <w:rPr>
          <w:rFonts w:ascii="Century Gothic" w:hAnsi="Century Gothic"/>
          <w:color w:val="7030A0"/>
          <w:lang w:val="es-CR"/>
        </w:rPr>
      </w:pPr>
    </w:p>
    <w:p w:rsidR="003E519A" w:rsidRDefault="003E519A" w:rsidP="003E519A">
      <w:pPr>
        <w:widowControl w:val="0"/>
        <w:autoSpaceDE w:val="0"/>
        <w:autoSpaceDN w:val="0"/>
        <w:adjustRightInd w:val="0"/>
        <w:jc w:val="both"/>
        <w:rPr>
          <w:rFonts w:ascii="Century Gothic" w:hAnsi="Century Gothic"/>
          <w:lang w:val="es-CR"/>
        </w:rPr>
      </w:pPr>
    </w:p>
    <w:p w:rsidR="00CA583B" w:rsidRDefault="00CA583B" w:rsidP="003E519A">
      <w:pPr>
        <w:widowControl w:val="0"/>
        <w:autoSpaceDE w:val="0"/>
        <w:autoSpaceDN w:val="0"/>
        <w:adjustRightInd w:val="0"/>
        <w:jc w:val="both"/>
        <w:rPr>
          <w:rFonts w:ascii="Century Gothic" w:hAnsi="Century Gothic"/>
          <w:lang w:val="es-CR"/>
        </w:rPr>
      </w:pPr>
    </w:p>
    <w:p w:rsidR="00CA583B" w:rsidRPr="00C750BE" w:rsidRDefault="00CA583B" w:rsidP="003E519A">
      <w:pPr>
        <w:widowControl w:val="0"/>
        <w:autoSpaceDE w:val="0"/>
        <w:autoSpaceDN w:val="0"/>
        <w:adjustRightInd w:val="0"/>
        <w:jc w:val="both"/>
        <w:rPr>
          <w:rFonts w:ascii="Century Gothic" w:hAnsi="Century Gothic"/>
          <w:lang w:val="es-CR"/>
        </w:rPr>
      </w:pPr>
    </w:p>
    <w:p w:rsidR="002B7299" w:rsidRDefault="002B7299" w:rsidP="009369A7">
      <w:pPr>
        <w:widowControl w:val="0"/>
        <w:autoSpaceDE w:val="0"/>
        <w:autoSpaceDN w:val="0"/>
        <w:adjustRightInd w:val="0"/>
        <w:jc w:val="both"/>
        <w:rPr>
          <w:rFonts w:ascii="Century Gothic" w:hAnsi="Century Gothic"/>
          <w:color w:val="7030A0"/>
          <w:lang w:val="es-CR"/>
        </w:rPr>
      </w:pPr>
    </w:p>
    <w:p w:rsidR="00694276" w:rsidRPr="004C0B3B" w:rsidRDefault="004C0B3B" w:rsidP="0068648D">
      <w:pPr>
        <w:pStyle w:val="Prrafodelista"/>
        <w:widowControl w:val="0"/>
        <w:numPr>
          <w:ilvl w:val="0"/>
          <w:numId w:val="3"/>
        </w:numPr>
        <w:shd w:val="clear" w:color="auto" w:fill="C6D9F1" w:themeFill="text2" w:themeFillTint="33"/>
        <w:autoSpaceDE w:val="0"/>
        <w:autoSpaceDN w:val="0"/>
        <w:adjustRightInd w:val="0"/>
        <w:jc w:val="both"/>
        <w:rPr>
          <w:rFonts w:asciiTheme="majorHAnsi" w:hAnsiTheme="majorHAnsi"/>
          <w:b/>
          <w:bCs/>
          <w:sz w:val="28"/>
          <w:szCs w:val="28"/>
          <w:lang w:val="es-CR"/>
        </w:rPr>
      </w:pPr>
      <w:r>
        <w:rPr>
          <w:rFonts w:asciiTheme="majorHAnsi" w:hAnsiTheme="majorHAnsi"/>
          <w:b/>
          <w:bCs/>
          <w:sz w:val="28"/>
          <w:szCs w:val="28"/>
          <w:lang w:val="es-CR"/>
        </w:rPr>
        <w:t xml:space="preserve">  </w:t>
      </w:r>
      <w:r w:rsidR="00694276" w:rsidRPr="004C0B3B">
        <w:rPr>
          <w:rFonts w:asciiTheme="majorHAnsi" w:hAnsiTheme="majorHAnsi"/>
          <w:b/>
          <w:bCs/>
          <w:sz w:val="28"/>
          <w:szCs w:val="28"/>
          <w:lang w:val="es-CR"/>
        </w:rPr>
        <w:t>CHARLA</w:t>
      </w:r>
    </w:p>
    <w:p w:rsidR="0024308B" w:rsidRDefault="0024308B" w:rsidP="009369A7">
      <w:pPr>
        <w:widowControl w:val="0"/>
        <w:autoSpaceDE w:val="0"/>
        <w:autoSpaceDN w:val="0"/>
        <w:adjustRightInd w:val="0"/>
        <w:jc w:val="both"/>
        <w:rPr>
          <w:rFonts w:ascii="Century Gothic" w:hAnsi="Century Gothic"/>
          <w:lang w:val="es-CR"/>
        </w:rPr>
      </w:pPr>
    </w:p>
    <w:p w:rsidR="00F64A65" w:rsidRPr="00CA583B" w:rsidRDefault="0065375A" w:rsidP="009369A7">
      <w:pPr>
        <w:widowControl w:val="0"/>
        <w:autoSpaceDE w:val="0"/>
        <w:autoSpaceDN w:val="0"/>
        <w:adjustRightInd w:val="0"/>
        <w:jc w:val="both"/>
        <w:rPr>
          <w:rFonts w:ascii="Candara" w:hAnsi="Candara"/>
          <w:lang w:val="es-CR"/>
        </w:rPr>
      </w:pPr>
      <w:r w:rsidRPr="00CA583B">
        <w:rPr>
          <w:rFonts w:ascii="Candara" w:hAnsi="Candara"/>
          <w:lang w:val="es-CR"/>
        </w:rPr>
        <w:t>Se caracteriza por el predominio de un ambiente de cierta informalidad, flexibilidad  y espontaneidad en el abordaje de los temas.</w:t>
      </w:r>
      <w:r w:rsidR="00107D73" w:rsidRPr="00CA583B">
        <w:rPr>
          <w:rFonts w:ascii="Candara" w:hAnsi="Candara"/>
          <w:lang w:val="es-CR"/>
        </w:rPr>
        <w:t xml:space="preserve"> </w:t>
      </w:r>
      <w:r w:rsidRPr="00CA583B">
        <w:rPr>
          <w:rFonts w:ascii="Candara" w:hAnsi="Candara"/>
          <w:lang w:val="es-CR"/>
        </w:rPr>
        <w:t xml:space="preserve">La </w:t>
      </w:r>
      <w:r w:rsidR="00F64A65" w:rsidRPr="00CA583B">
        <w:rPr>
          <w:rFonts w:ascii="Candara" w:hAnsi="Candara"/>
          <w:lang w:val="es-CR"/>
        </w:rPr>
        <w:t>C</w:t>
      </w:r>
      <w:r w:rsidRPr="00CA583B">
        <w:rPr>
          <w:rFonts w:ascii="Candara" w:hAnsi="Candara"/>
          <w:lang w:val="es-CR"/>
        </w:rPr>
        <w:t xml:space="preserve">harla </w:t>
      </w:r>
      <w:r w:rsidR="00107D73" w:rsidRPr="00CA583B">
        <w:rPr>
          <w:rFonts w:ascii="Candara" w:hAnsi="Candara"/>
          <w:lang w:val="es-CR"/>
        </w:rPr>
        <w:t xml:space="preserve">requiere de una persona experta a cargo de la disertación principal, empero, </w:t>
      </w:r>
      <w:r w:rsidRPr="00CA583B">
        <w:rPr>
          <w:rFonts w:ascii="Candara" w:hAnsi="Candara"/>
          <w:lang w:val="es-CR"/>
        </w:rPr>
        <w:t xml:space="preserve">puede incorporar la </w:t>
      </w:r>
      <w:r w:rsidR="00D211AC" w:rsidRPr="00CA583B">
        <w:rPr>
          <w:rFonts w:ascii="Candara" w:hAnsi="Candara"/>
          <w:lang w:val="es-CR"/>
        </w:rPr>
        <w:t xml:space="preserve">intervención </w:t>
      </w:r>
      <w:r w:rsidR="00381954" w:rsidRPr="00CA583B">
        <w:rPr>
          <w:rFonts w:ascii="Candara" w:hAnsi="Candara"/>
          <w:lang w:val="es-CR"/>
        </w:rPr>
        <w:t xml:space="preserve">moderada </w:t>
      </w:r>
      <w:r w:rsidRPr="00CA583B">
        <w:rPr>
          <w:rFonts w:ascii="Candara" w:hAnsi="Candara"/>
          <w:lang w:val="es-CR"/>
        </w:rPr>
        <w:t xml:space="preserve">de las </w:t>
      </w:r>
      <w:r w:rsidR="00D211AC" w:rsidRPr="00CA583B">
        <w:rPr>
          <w:rFonts w:ascii="Candara" w:hAnsi="Candara"/>
          <w:lang w:val="es-CR"/>
        </w:rPr>
        <w:t>personas participantes</w:t>
      </w:r>
      <w:r w:rsidRPr="00CA583B">
        <w:rPr>
          <w:rFonts w:ascii="Candara" w:hAnsi="Candara"/>
          <w:lang w:val="es-CR"/>
        </w:rPr>
        <w:t>, con la finalidad de generar un clima de aprendizaje</w:t>
      </w:r>
      <w:r w:rsidR="00381954" w:rsidRPr="00CA583B">
        <w:rPr>
          <w:rFonts w:ascii="Candara" w:hAnsi="Candara"/>
          <w:lang w:val="es-CR"/>
        </w:rPr>
        <w:t xml:space="preserve">, ya sea en forma transversal durante el desarrollo de la temática, o bien,  </w:t>
      </w:r>
      <w:r w:rsidR="00D211AC" w:rsidRPr="00CA583B">
        <w:rPr>
          <w:rFonts w:ascii="Candara" w:hAnsi="Candara"/>
          <w:lang w:val="es-CR"/>
        </w:rPr>
        <w:t xml:space="preserve">mediante la apertura de </w:t>
      </w:r>
      <w:r w:rsidR="00381954" w:rsidRPr="00CA583B">
        <w:rPr>
          <w:rFonts w:ascii="Candara" w:hAnsi="Candara"/>
          <w:lang w:val="es-CR"/>
        </w:rPr>
        <w:t>una sesión de preguntas, comentarios, opiniones u observaciones</w:t>
      </w:r>
      <w:r w:rsidR="00107D73" w:rsidRPr="00CA583B">
        <w:rPr>
          <w:rFonts w:ascii="Candara" w:hAnsi="Candara"/>
          <w:lang w:val="es-CR"/>
        </w:rPr>
        <w:t>, al final</w:t>
      </w:r>
      <w:r w:rsidR="00D211AC" w:rsidRPr="00CA583B">
        <w:rPr>
          <w:rFonts w:ascii="Candara" w:hAnsi="Candara"/>
          <w:lang w:val="es-CR"/>
        </w:rPr>
        <w:t xml:space="preserve">. </w:t>
      </w:r>
      <w:r w:rsidR="00381954" w:rsidRPr="00CA583B">
        <w:rPr>
          <w:rFonts w:ascii="Candara" w:hAnsi="Candara"/>
          <w:lang w:val="es-CR"/>
        </w:rPr>
        <w:t xml:space="preserve"> </w:t>
      </w:r>
    </w:p>
    <w:p w:rsidR="00F64A65" w:rsidRPr="00CA583B" w:rsidRDefault="00F64A65" w:rsidP="009369A7">
      <w:pPr>
        <w:widowControl w:val="0"/>
        <w:autoSpaceDE w:val="0"/>
        <w:autoSpaceDN w:val="0"/>
        <w:adjustRightInd w:val="0"/>
        <w:jc w:val="both"/>
        <w:rPr>
          <w:rFonts w:ascii="Candara" w:hAnsi="Candara"/>
          <w:lang w:val="es-CR"/>
        </w:rPr>
      </w:pPr>
    </w:p>
    <w:p w:rsidR="0065375A" w:rsidRPr="00CA583B" w:rsidRDefault="00381954" w:rsidP="009369A7">
      <w:pPr>
        <w:widowControl w:val="0"/>
        <w:autoSpaceDE w:val="0"/>
        <w:autoSpaceDN w:val="0"/>
        <w:adjustRightInd w:val="0"/>
        <w:jc w:val="both"/>
        <w:rPr>
          <w:rFonts w:ascii="Candara" w:hAnsi="Candara"/>
          <w:lang w:val="es-CR"/>
        </w:rPr>
      </w:pPr>
      <w:r w:rsidRPr="00CA583B">
        <w:rPr>
          <w:rFonts w:ascii="Candara" w:hAnsi="Candara"/>
          <w:lang w:val="es-CR"/>
        </w:rPr>
        <w:t>Aunque menos formal que la Conferencia</w:t>
      </w:r>
      <w:r w:rsidR="00D211AC" w:rsidRPr="00CA583B">
        <w:rPr>
          <w:rFonts w:ascii="Candara" w:hAnsi="Candara"/>
          <w:lang w:val="es-CR"/>
        </w:rPr>
        <w:t>,</w:t>
      </w:r>
      <w:r w:rsidRPr="00CA583B">
        <w:rPr>
          <w:rFonts w:ascii="Candara" w:hAnsi="Candara"/>
          <w:lang w:val="es-CR"/>
        </w:rPr>
        <w:t xml:space="preserve"> la Charla constituye una acción educativa dirigida a grupos o auditorios de considerable tamaño</w:t>
      </w:r>
      <w:r w:rsidR="00CD0132" w:rsidRPr="00CA583B">
        <w:rPr>
          <w:rFonts w:ascii="Candara" w:hAnsi="Candara"/>
          <w:lang w:val="es-CR"/>
        </w:rPr>
        <w:t>, pero en todo caso</w:t>
      </w:r>
      <w:r w:rsidR="00107D73" w:rsidRPr="00CA583B">
        <w:rPr>
          <w:rFonts w:ascii="Candara" w:hAnsi="Candara"/>
          <w:lang w:val="es-CR"/>
        </w:rPr>
        <w:t xml:space="preserve"> la cantidad</w:t>
      </w:r>
      <w:r w:rsidR="00CD0132" w:rsidRPr="00CA583B">
        <w:rPr>
          <w:rFonts w:ascii="Candara" w:hAnsi="Candara"/>
          <w:lang w:val="es-CR"/>
        </w:rPr>
        <w:t xml:space="preserve"> de personas</w:t>
      </w:r>
      <w:r w:rsidR="00107D73" w:rsidRPr="00CA583B">
        <w:rPr>
          <w:rFonts w:ascii="Candara" w:hAnsi="Candara"/>
          <w:lang w:val="es-CR"/>
        </w:rPr>
        <w:t xml:space="preserve"> dependerá  del nivel de participación que se decida conceder al grupo. </w:t>
      </w:r>
    </w:p>
    <w:p w:rsidR="00016273" w:rsidRDefault="00016273" w:rsidP="009369A7">
      <w:pPr>
        <w:widowControl w:val="0"/>
        <w:autoSpaceDE w:val="0"/>
        <w:autoSpaceDN w:val="0"/>
        <w:adjustRightInd w:val="0"/>
        <w:jc w:val="both"/>
        <w:rPr>
          <w:rFonts w:ascii="Century Gothic" w:hAnsi="Century Gothic"/>
          <w:lang w:val="es-CR"/>
        </w:rPr>
      </w:pPr>
    </w:p>
    <w:p w:rsidR="0054345D" w:rsidRPr="00016273" w:rsidRDefault="00F90505" w:rsidP="00016273">
      <w:pPr>
        <w:pStyle w:val="Prrafodelista"/>
        <w:widowControl w:val="0"/>
        <w:numPr>
          <w:ilvl w:val="0"/>
          <w:numId w:val="3"/>
        </w:numPr>
        <w:shd w:val="clear" w:color="auto" w:fill="C6D9F1" w:themeFill="text2" w:themeFillTint="33"/>
        <w:autoSpaceDE w:val="0"/>
        <w:autoSpaceDN w:val="0"/>
        <w:adjustRightInd w:val="0"/>
        <w:jc w:val="both"/>
        <w:rPr>
          <w:rFonts w:asciiTheme="majorHAnsi" w:hAnsiTheme="majorHAnsi"/>
          <w:b/>
          <w:sz w:val="28"/>
          <w:szCs w:val="28"/>
          <w:lang w:val="es-CR"/>
        </w:rPr>
      </w:pPr>
      <w:r w:rsidRPr="00016273">
        <w:rPr>
          <w:rFonts w:asciiTheme="majorHAnsi" w:hAnsiTheme="majorHAnsi"/>
          <w:b/>
          <w:sz w:val="28"/>
          <w:szCs w:val="28"/>
          <w:lang w:val="es-CR"/>
        </w:rPr>
        <w:t>DEBATE</w:t>
      </w:r>
    </w:p>
    <w:p w:rsidR="004E67E9" w:rsidRDefault="004E67E9" w:rsidP="00F90505">
      <w:pPr>
        <w:shd w:val="clear" w:color="auto" w:fill="FFFFFF"/>
        <w:rPr>
          <w:rFonts w:ascii="Arial" w:hAnsi="Arial" w:cs="Arial"/>
          <w:color w:val="FF0000"/>
          <w:sz w:val="21"/>
          <w:szCs w:val="21"/>
        </w:rPr>
      </w:pPr>
    </w:p>
    <w:p w:rsidR="00016273" w:rsidRPr="00CA583B" w:rsidRDefault="00016273" w:rsidP="004E67E9">
      <w:pPr>
        <w:shd w:val="clear" w:color="auto" w:fill="FFFFFF"/>
        <w:jc w:val="both"/>
        <w:rPr>
          <w:rFonts w:ascii="Candara" w:hAnsi="Candara" w:cs="Arial"/>
        </w:rPr>
      </w:pPr>
      <w:r w:rsidRPr="00CA583B">
        <w:rPr>
          <w:rFonts w:ascii="Candara" w:hAnsi="Candara" w:cs="Arial"/>
        </w:rPr>
        <w:t xml:space="preserve">Consiste en un espacio para el intercambio de información, opiniones, ideas, criterios o puntos de vista, en torno a un tema o problemática de interés social. </w:t>
      </w:r>
      <w:r w:rsidR="00AD4F21" w:rsidRPr="00CA583B">
        <w:rPr>
          <w:rFonts w:ascii="Candara" w:hAnsi="Candara" w:cs="Arial"/>
        </w:rPr>
        <w:t>Es similar al Panel</w:t>
      </w:r>
      <w:r w:rsidR="00524930" w:rsidRPr="00CA583B">
        <w:rPr>
          <w:rFonts w:ascii="Candara" w:hAnsi="Candara" w:cs="Arial"/>
        </w:rPr>
        <w:t xml:space="preserve"> y a la Mesa Redonda</w:t>
      </w:r>
      <w:r w:rsidR="00AD4F21" w:rsidRPr="00CA583B">
        <w:rPr>
          <w:rFonts w:ascii="Candara" w:hAnsi="Candara" w:cs="Arial"/>
        </w:rPr>
        <w:t xml:space="preserve">, aunque se distingue </w:t>
      </w:r>
      <w:r w:rsidRPr="00CA583B">
        <w:rPr>
          <w:rFonts w:ascii="Candara" w:hAnsi="Candara" w:cs="Arial"/>
        </w:rPr>
        <w:t>de ést</w:t>
      </w:r>
      <w:r w:rsidR="00524930" w:rsidRPr="00CA583B">
        <w:rPr>
          <w:rFonts w:ascii="Candara" w:hAnsi="Candara" w:cs="Arial"/>
        </w:rPr>
        <w:t>os</w:t>
      </w:r>
      <w:r w:rsidRPr="00CA583B">
        <w:rPr>
          <w:rFonts w:ascii="Candara" w:hAnsi="Candara" w:cs="Arial"/>
        </w:rPr>
        <w:t xml:space="preserve"> </w:t>
      </w:r>
      <w:r w:rsidR="00AD4F21" w:rsidRPr="00CA583B">
        <w:rPr>
          <w:rFonts w:ascii="Candara" w:hAnsi="Candara" w:cs="Arial"/>
        </w:rPr>
        <w:t xml:space="preserve">primordialmente por estar sustentado en una guía de preguntas, dirigidas a estimular la participación. </w:t>
      </w:r>
    </w:p>
    <w:p w:rsidR="00016273" w:rsidRPr="00CA583B" w:rsidRDefault="00016273" w:rsidP="004E67E9">
      <w:pPr>
        <w:shd w:val="clear" w:color="auto" w:fill="FFFFFF"/>
        <w:jc w:val="both"/>
        <w:rPr>
          <w:rFonts w:ascii="Candara" w:hAnsi="Candara" w:cs="Arial"/>
        </w:rPr>
      </w:pPr>
    </w:p>
    <w:p w:rsidR="00603D1D" w:rsidRPr="00CA583B" w:rsidRDefault="00016273" w:rsidP="004E67E9">
      <w:pPr>
        <w:shd w:val="clear" w:color="auto" w:fill="FFFFFF"/>
        <w:jc w:val="both"/>
        <w:rPr>
          <w:rFonts w:ascii="Candara" w:hAnsi="Candara" w:cs="Arial"/>
        </w:rPr>
      </w:pPr>
      <w:r w:rsidRPr="00CA583B">
        <w:rPr>
          <w:rFonts w:ascii="Candara" w:hAnsi="Candara" w:cs="Arial"/>
        </w:rPr>
        <w:t xml:space="preserve">El ambiente predominante </w:t>
      </w:r>
      <w:r w:rsidR="004E67E9" w:rsidRPr="00CA583B">
        <w:rPr>
          <w:rFonts w:ascii="Candara" w:hAnsi="Candara" w:cs="Arial"/>
        </w:rPr>
        <w:t>de relativa informalidad</w:t>
      </w:r>
      <w:r w:rsidR="00871E26" w:rsidRPr="00CA583B">
        <w:rPr>
          <w:rFonts w:ascii="Candara" w:hAnsi="Candara" w:cs="Arial"/>
        </w:rPr>
        <w:t xml:space="preserve"> y requiere la conducción de una persona </w:t>
      </w:r>
      <w:r w:rsidRPr="00CA583B">
        <w:rPr>
          <w:rFonts w:ascii="Candara" w:hAnsi="Candara" w:cs="Arial"/>
        </w:rPr>
        <w:t xml:space="preserve">coordinadora </w:t>
      </w:r>
      <w:r w:rsidR="00871E26" w:rsidRPr="00CA583B">
        <w:rPr>
          <w:rFonts w:ascii="Candara" w:hAnsi="Candara" w:cs="Arial"/>
        </w:rPr>
        <w:t>que guíe las intervenciones</w:t>
      </w:r>
      <w:r w:rsidR="0052681B" w:rsidRPr="00CA583B">
        <w:rPr>
          <w:rFonts w:ascii="Candara" w:hAnsi="Candara" w:cs="Arial"/>
        </w:rPr>
        <w:t>,</w:t>
      </w:r>
      <w:r w:rsidR="00871E26" w:rsidRPr="00CA583B">
        <w:rPr>
          <w:rFonts w:ascii="Candara" w:hAnsi="Candara" w:cs="Arial"/>
        </w:rPr>
        <w:t xml:space="preserve"> por medio de la formulación de preguntas motivadoras que dinamicen la conversación y generen diversidad de respuestas</w:t>
      </w:r>
      <w:r w:rsidR="00881C8A" w:rsidRPr="00CA583B">
        <w:rPr>
          <w:rFonts w:ascii="Candara" w:hAnsi="Candara" w:cs="Arial"/>
        </w:rPr>
        <w:t xml:space="preserve">, las cuales deben ser planeadas con anticipación. </w:t>
      </w:r>
    </w:p>
    <w:p w:rsidR="00603D1D" w:rsidRPr="00CA583B" w:rsidRDefault="00603D1D" w:rsidP="004E67E9">
      <w:pPr>
        <w:shd w:val="clear" w:color="auto" w:fill="FFFFFF"/>
        <w:jc w:val="both"/>
        <w:rPr>
          <w:rFonts w:ascii="Candara" w:hAnsi="Candara" w:cs="Arial"/>
        </w:rPr>
      </w:pPr>
    </w:p>
    <w:p w:rsidR="00AD4F21" w:rsidRPr="00CA583B" w:rsidRDefault="00871E26" w:rsidP="00AD4F21">
      <w:pPr>
        <w:shd w:val="clear" w:color="auto" w:fill="FFFFFF"/>
        <w:jc w:val="both"/>
        <w:rPr>
          <w:rFonts w:ascii="Candara" w:hAnsi="Candara" w:cs="Arial"/>
          <w:color w:val="FF0000"/>
          <w:sz w:val="21"/>
          <w:szCs w:val="21"/>
        </w:rPr>
      </w:pPr>
      <w:r w:rsidRPr="00CA583B">
        <w:rPr>
          <w:rFonts w:ascii="Candara" w:hAnsi="Candara" w:cs="Arial"/>
        </w:rPr>
        <w:t>La esencia del Debate radica precisam</w:t>
      </w:r>
      <w:r w:rsidR="0052681B" w:rsidRPr="00CA583B">
        <w:rPr>
          <w:rFonts w:ascii="Candara" w:hAnsi="Candara" w:cs="Arial"/>
        </w:rPr>
        <w:t>e</w:t>
      </w:r>
      <w:r w:rsidRPr="00CA583B">
        <w:rPr>
          <w:rFonts w:ascii="Candara" w:hAnsi="Candara" w:cs="Arial"/>
        </w:rPr>
        <w:t xml:space="preserve">nte en </w:t>
      </w:r>
      <w:r w:rsidR="0052681B" w:rsidRPr="00CA583B">
        <w:rPr>
          <w:rFonts w:ascii="Candara" w:hAnsi="Candara" w:cs="Arial"/>
        </w:rPr>
        <w:t xml:space="preserve">lo polémico del tema sometido a discusión, el cual  debe ser </w:t>
      </w:r>
      <w:r w:rsidRPr="00CA583B">
        <w:rPr>
          <w:rFonts w:ascii="Candara" w:hAnsi="Candara" w:cs="Arial"/>
        </w:rPr>
        <w:t>susceptible de aborda</w:t>
      </w:r>
      <w:r w:rsidR="0052681B" w:rsidRPr="00CA583B">
        <w:rPr>
          <w:rFonts w:ascii="Candara" w:hAnsi="Candara" w:cs="Arial"/>
        </w:rPr>
        <w:t xml:space="preserve">rse, </w:t>
      </w:r>
      <w:r w:rsidRPr="00CA583B">
        <w:rPr>
          <w:rFonts w:ascii="Candara" w:hAnsi="Candara" w:cs="Arial"/>
        </w:rPr>
        <w:t>enfocar</w:t>
      </w:r>
      <w:r w:rsidR="0052681B" w:rsidRPr="00CA583B">
        <w:rPr>
          <w:rFonts w:ascii="Candara" w:hAnsi="Candara" w:cs="Arial"/>
        </w:rPr>
        <w:t>se</w:t>
      </w:r>
      <w:r w:rsidRPr="00CA583B">
        <w:rPr>
          <w:rFonts w:ascii="Candara" w:hAnsi="Candara" w:cs="Arial"/>
        </w:rPr>
        <w:t xml:space="preserve"> y analizar</w:t>
      </w:r>
      <w:r w:rsidR="0052681B" w:rsidRPr="00CA583B">
        <w:rPr>
          <w:rFonts w:ascii="Candara" w:hAnsi="Candara" w:cs="Arial"/>
        </w:rPr>
        <w:t>se</w:t>
      </w:r>
      <w:r w:rsidRPr="00CA583B">
        <w:rPr>
          <w:rFonts w:ascii="Candara" w:hAnsi="Candara" w:cs="Arial"/>
        </w:rPr>
        <w:t xml:space="preserve"> desde distintas perspectivas</w:t>
      </w:r>
      <w:r w:rsidR="00603D1D" w:rsidRPr="00CA583B">
        <w:rPr>
          <w:rFonts w:ascii="Candara" w:hAnsi="Candara" w:cs="Arial"/>
        </w:rPr>
        <w:t xml:space="preserve">. También resulta fundamental el tipo de preguntas que se formulen; hay que evitar aquellas que induzcan a respuestas lacónicas que impidan </w:t>
      </w:r>
      <w:r w:rsidR="00AD4F21" w:rsidRPr="00CA583B">
        <w:rPr>
          <w:rFonts w:ascii="Candara" w:hAnsi="Candara" w:cs="Arial"/>
        </w:rPr>
        <w:t xml:space="preserve">el cuestionamiento, </w:t>
      </w:r>
      <w:r w:rsidR="00603D1D" w:rsidRPr="00CA583B">
        <w:rPr>
          <w:rFonts w:ascii="Candara" w:hAnsi="Candara" w:cs="Arial"/>
        </w:rPr>
        <w:t>la discusión y diversidad de puntos de vista</w:t>
      </w:r>
      <w:r w:rsidR="00AD4F21" w:rsidRPr="00CA583B">
        <w:rPr>
          <w:rFonts w:ascii="Candara" w:hAnsi="Candara" w:cs="Arial"/>
        </w:rPr>
        <w:t>.</w:t>
      </w:r>
      <w:r w:rsidR="00603D1D" w:rsidRPr="00CA583B">
        <w:rPr>
          <w:rFonts w:ascii="Candara" w:hAnsi="Candara" w:cs="Arial"/>
        </w:rPr>
        <w:t xml:space="preserve"> </w:t>
      </w:r>
      <w:r w:rsidR="00AD4F21" w:rsidRPr="00CA583B">
        <w:rPr>
          <w:rFonts w:ascii="Candara" w:hAnsi="Candara" w:cs="Arial"/>
        </w:rPr>
        <w:t>Se recomienda que el número de debatientes no exceda de doce</w:t>
      </w:r>
      <w:r w:rsidR="00016273" w:rsidRPr="00CA583B">
        <w:rPr>
          <w:rFonts w:ascii="Candara" w:hAnsi="Candara" w:cs="Arial"/>
        </w:rPr>
        <w:t xml:space="preserve">. </w:t>
      </w:r>
      <w:r w:rsidR="00AD4F21" w:rsidRPr="00CA583B">
        <w:rPr>
          <w:rFonts w:ascii="Candara" w:hAnsi="Candara" w:cs="Arial"/>
        </w:rPr>
        <w:t xml:space="preserve"> </w:t>
      </w:r>
    </w:p>
    <w:p w:rsidR="00F90505" w:rsidRDefault="00F90505" w:rsidP="009369A7">
      <w:pPr>
        <w:widowControl w:val="0"/>
        <w:autoSpaceDE w:val="0"/>
        <w:autoSpaceDN w:val="0"/>
        <w:adjustRightInd w:val="0"/>
        <w:jc w:val="both"/>
        <w:rPr>
          <w:rFonts w:ascii="Century Gothic" w:hAnsi="Century Gothic"/>
          <w:b/>
          <w:lang w:val="es-CR"/>
        </w:rPr>
      </w:pPr>
    </w:p>
    <w:p w:rsidR="00107D73" w:rsidRPr="004C0B3B" w:rsidRDefault="004C0B3B" w:rsidP="0068648D">
      <w:pPr>
        <w:pStyle w:val="Prrafodelista"/>
        <w:widowControl w:val="0"/>
        <w:numPr>
          <w:ilvl w:val="0"/>
          <w:numId w:val="3"/>
        </w:numPr>
        <w:shd w:val="clear" w:color="auto" w:fill="C6D9F1" w:themeFill="text2" w:themeFillTint="33"/>
        <w:autoSpaceDE w:val="0"/>
        <w:autoSpaceDN w:val="0"/>
        <w:adjustRightInd w:val="0"/>
        <w:rPr>
          <w:rFonts w:asciiTheme="majorHAnsi" w:hAnsiTheme="majorHAnsi"/>
          <w:b/>
          <w:sz w:val="28"/>
          <w:szCs w:val="28"/>
          <w:lang w:val="es-CR"/>
        </w:rPr>
      </w:pPr>
      <w:r>
        <w:rPr>
          <w:rFonts w:asciiTheme="majorHAnsi" w:hAnsiTheme="majorHAnsi"/>
          <w:b/>
          <w:sz w:val="28"/>
          <w:szCs w:val="28"/>
          <w:lang w:val="es-CR"/>
        </w:rPr>
        <w:t xml:space="preserve">   </w:t>
      </w:r>
      <w:r w:rsidR="0024308B" w:rsidRPr="004C0B3B">
        <w:rPr>
          <w:rFonts w:asciiTheme="majorHAnsi" w:hAnsiTheme="majorHAnsi"/>
          <w:b/>
          <w:sz w:val="28"/>
          <w:szCs w:val="28"/>
          <w:lang w:val="es-CR"/>
        </w:rPr>
        <w:t>ENCUENTRO</w:t>
      </w:r>
      <w:r w:rsidR="00107D73" w:rsidRPr="004C0B3B">
        <w:rPr>
          <w:rFonts w:asciiTheme="majorHAnsi" w:hAnsiTheme="majorHAnsi"/>
          <w:b/>
          <w:sz w:val="28"/>
          <w:szCs w:val="28"/>
          <w:lang w:val="es-CR"/>
        </w:rPr>
        <w:t xml:space="preserve"> </w:t>
      </w:r>
    </w:p>
    <w:p w:rsidR="00107D73" w:rsidRDefault="00107D73" w:rsidP="00107D73">
      <w:pPr>
        <w:widowControl w:val="0"/>
        <w:autoSpaceDE w:val="0"/>
        <w:autoSpaceDN w:val="0"/>
        <w:adjustRightInd w:val="0"/>
        <w:rPr>
          <w:rFonts w:ascii="Century Gothic" w:hAnsi="Century Gothic"/>
          <w:b/>
          <w:lang w:val="es-CR"/>
        </w:rPr>
      </w:pPr>
    </w:p>
    <w:p w:rsidR="00016273" w:rsidRPr="00CA583B" w:rsidRDefault="003B4DDA" w:rsidP="003B4DDA">
      <w:pPr>
        <w:widowControl w:val="0"/>
        <w:autoSpaceDE w:val="0"/>
        <w:autoSpaceDN w:val="0"/>
        <w:adjustRightInd w:val="0"/>
        <w:jc w:val="both"/>
        <w:rPr>
          <w:rFonts w:ascii="Candara" w:hAnsi="Candara"/>
          <w:lang w:val="es-CR"/>
        </w:rPr>
      </w:pPr>
      <w:r w:rsidRPr="00CA583B">
        <w:rPr>
          <w:rFonts w:ascii="Candara" w:hAnsi="Candara"/>
          <w:lang w:val="es-CR"/>
        </w:rPr>
        <w:t xml:space="preserve">Como actividad de aprendizaje se refiere a una reunión de personas expertas </w:t>
      </w:r>
      <w:r w:rsidR="00F96DA4" w:rsidRPr="00CA583B">
        <w:rPr>
          <w:rFonts w:ascii="Candara" w:hAnsi="Candara"/>
          <w:lang w:val="es-CR"/>
        </w:rPr>
        <w:t>con una relación de igualdad</w:t>
      </w:r>
      <w:r w:rsidR="00F96DA4" w:rsidRPr="00CA583B">
        <w:rPr>
          <w:rFonts w:ascii="Candara" w:hAnsi="Candara"/>
          <w:color w:val="0000FF"/>
          <w:lang w:val="es-CR"/>
        </w:rPr>
        <w:t xml:space="preserve"> </w:t>
      </w:r>
      <w:r w:rsidR="00F96DA4" w:rsidRPr="00CA583B">
        <w:rPr>
          <w:rFonts w:ascii="Candara" w:hAnsi="Candara"/>
          <w:lang w:val="es-CR"/>
        </w:rPr>
        <w:t xml:space="preserve"> e </w:t>
      </w:r>
      <w:r w:rsidR="00B87EEC" w:rsidRPr="00CA583B">
        <w:rPr>
          <w:rFonts w:ascii="Candara" w:hAnsi="Candara"/>
          <w:lang w:val="es-CR"/>
        </w:rPr>
        <w:t xml:space="preserve">interesadas </w:t>
      </w:r>
      <w:r w:rsidRPr="00CA583B">
        <w:rPr>
          <w:rFonts w:ascii="Candara" w:hAnsi="Candara"/>
          <w:lang w:val="es-CR"/>
        </w:rPr>
        <w:t>en alguna materia, disciplina, oficio, ocupación o profesión</w:t>
      </w:r>
      <w:r w:rsidR="005C3D99" w:rsidRPr="00CA583B">
        <w:rPr>
          <w:rFonts w:ascii="Candara" w:hAnsi="Candara"/>
          <w:lang w:val="es-CR"/>
        </w:rPr>
        <w:t>, planeadas con carácter ocasional o periódico</w:t>
      </w:r>
      <w:r w:rsidRPr="00CA583B">
        <w:rPr>
          <w:rFonts w:ascii="Candara" w:hAnsi="Candara"/>
          <w:lang w:val="es-CR"/>
        </w:rPr>
        <w:t>.</w:t>
      </w:r>
      <w:r w:rsidR="005C3D99" w:rsidRPr="00CA583B">
        <w:rPr>
          <w:rFonts w:ascii="Candara" w:hAnsi="Candara"/>
          <w:lang w:val="es-CR"/>
        </w:rPr>
        <w:t xml:space="preserve"> </w:t>
      </w:r>
    </w:p>
    <w:p w:rsidR="00016273" w:rsidRPr="00CA583B" w:rsidRDefault="00016273" w:rsidP="003B4DDA">
      <w:pPr>
        <w:widowControl w:val="0"/>
        <w:autoSpaceDE w:val="0"/>
        <w:autoSpaceDN w:val="0"/>
        <w:adjustRightInd w:val="0"/>
        <w:jc w:val="both"/>
        <w:rPr>
          <w:rFonts w:ascii="Candara" w:hAnsi="Candara"/>
          <w:lang w:val="es-CR"/>
        </w:rPr>
      </w:pPr>
    </w:p>
    <w:p w:rsidR="004642DA" w:rsidRPr="00CA583B" w:rsidRDefault="004642DA" w:rsidP="003B4DDA">
      <w:pPr>
        <w:widowControl w:val="0"/>
        <w:autoSpaceDE w:val="0"/>
        <w:autoSpaceDN w:val="0"/>
        <w:adjustRightInd w:val="0"/>
        <w:jc w:val="both"/>
        <w:rPr>
          <w:rFonts w:ascii="Candara" w:hAnsi="Candara"/>
          <w:lang w:val="es-CR"/>
        </w:rPr>
      </w:pPr>
      <w:r w:rsidRPr="00CA583B">
        <w:rPr>
          <w:rFonts w:ascii="Candara" w:hAnsi="Candara"/>
          <w:lang w:val="es-CR"/>
        </w:rPr>
        <w:t>Su propósito principal es  el intercambio de conocimientos</w:t>
      </w:r>
      <w:r w:rsidR="009D1E41" w:rsidRPr="00CA583B">
        <w:rPr>
          <w:rFonts w:ascii="Candara" w:hAnsi="Candara"/>
          <w:lang w:val="es-CR"/>
        </w:rPr>
        <w:t xml:space="preserve">, opiniones </w:t>
      </w:r>
      <w:r w:rsidRPr="00CA583B">
        <w:rPr>
          <w:rFonts w:ascii="Candara" w:hAnsi="Candara"/>
          <w:lang w:val="es-CR"/>
        </w:rPr>
        <w:t xml:space="preserve">y experiencias, </w:t>
      </w:r>
      <w:r w:rsidRPr="00CA583B">
        <w:rPr>
          <w:rFonts w:ascii="Candara" w:hAnsi="Candara"/>
          <w:lang w:val="es-CR"/>
        </w:rPr>
        <w:lastRenderedPageBreak/>
        <w:t xml:space="preserve">pero </w:t>
      </w:r>
      <w:r w:rsidR="00624969" w:rsidRPr="00CA583B">
        <w:rPr>
          <w:rFonts w:ascii="Candara" w:hAnsi="Candara"/>
          <w:lang w:val="es-CR"/>
        </w:rPr>
        <w:t xml:space="preserve">sus </w:t>
      </w:r>
      <w:r w:rsidRPr="00CA583B">
        <w:rPr>
          <w:rFonts w:ascii="Candara" w:hAnsi="Candara"/>
          <w:lang w:val="es-CR"/>
        </w:rPr>
        <w:t xml:space="preserve">objetivos </w:t>
      </w:r>
      <w:r w:rsidR="00624969" w:rsidRPr="00CA583B">
        <w:rPr>
          <w:rFonts w:ascii="Candara" w:hAnsi="Candara"/>
          <w:lang w:val="es-CR"/>
        </w:rPr>
        <w:t xml:space="preserve">varían, </w:t>
      </w:r>
      <w:r w:rsidR="005C3D99" w:rsidRPr="00CA583B">
        <w:rPr>
          <w:rFonts w:ascii="Candara" w:hAnsi="Candara"/>
          <w:lang w:val="es-CR"/>
        </w:rPr>
        <w:t xml:space="preserve"> según sean las necesidades de capacitación por resolver</w:t>
      </w:r>
      <w:r w:rsidRPr="00CA583B">
        <w:rPr>
          <w:rFonts w:ascii="Candara" w:hAnsi="Candara"/>
          <w:lang w:val="es-CR"/>
        </w:rPr>
        <w:t xml:space="preserve">. En tal sentido, </w:t>
      </w:r>
      <w:r w:rsidR="005C3D99" w:rsidRPr="00CA583B">
        <w:rPr>
          <w:rFonts w:ascii="Candara" w:hAnsi="Candara"/>
          <w:lang w:val="es-CR"/>
        </w:rPr>
        <w:t xml:space="preserve"> </w:t>
      </w:r>
      <w:r w:rsidR="00016273" w:rsidRPr="00CA583B">
        <w:rPr>
          <w:rFonts w:ascii="Candara" w:hAnsi="Candara"/>
          <w:lang w:val="es-CR"/>
        </w:rPr>
        <w:t xml:space="preserve">suele </w:t>
      </w:r>
      <w:r w:rsidR="00624969" w:rsidRPr="00CA583B">
        <w:rPr>
          <w:rFonts w:ascii="Candara" w:hAnsi="Candara"/>
          <w:lang w:val="es-CR"/>
        </w:rPr>
        <w:t xml:space="preserve">estar dirigido a </w:t>
      </w:r>
      <w:r w:rsidR="005C3D99" w:rsidRPr="00CA583B">
        <w:rPr>
          <w:rFonts w:ascii="Candara" w:hAnsi="Candara"/>
          <w:lang w:val="es-CR"/>
        </w:rPr>
        <w:t>la actualización, el análisis de situaciones, instrumentos y proyectos; la presentación de estudios</w:t>
      </w:r>
      <w:r w:rsidRPr="00CA583B">
        <w:rPr>
          <w:rFonts w:ascii="Candara" w:hAnsi="Candara"/>
          <w:lang w:val="es-CR"/>
        </w:rPr>
        <w:t xml:space="preserve"> e</w:t>
      </w:r>
      <w:r w:rsidR="005C3D99" w:rsidRPr="00CA583B">
        <w:rPr>
          <w:rFonts w:ascii="Candara" w:hAnsi="Candara"/>
          <w:lang w:val="es-CR"/>
        </w:rPr>
        <w:t xml:space="preserve"> investigaciones</w:t>
      </w:r>
      <w:r w:rsidRPr="00CA583B">
        <w:rPr>
          <w:rFonts w:ascii="Candara" w:hAnsi="Candara"/>
          <w:lang w:val="es-CR"/>
        </w:rPr>
        <w:t xml:space="preserve">; </w:t>
      </w:r>
      <w:r w:rsidR="005C3D99" w:rsidRPr="00CA583B">
        <w:rPr>
          <w:rFonts w:ascii="Candara" w:hAnsi="Candara"/>
          <w:lang w:val="es-CR"/>
        </w:rPr>
        <w:t>la aplicación de instrumentos técnicos</w:t>
      </w:r>
      <w:r w:rsidRPr="00CA583B">
        <w:rPr>
          <w:rFonts w:ascii="Candara" w:hAnsi="Candara"/>
          <w:lang w:val="es-CR"/>
        </w:rPr>
        <w:t xml:space="preserve"> y la implementación de sistemas y otros recursos tecnológicos.</w:t>
      </w:r>
      <w:r w:rsidR="005C3D99" w:rsidRPr="00CA583B">
        <w:rPr>
          <w:rFonts w:ascii="Candara" w:hAnsi="Candara"/>
          <w:lang w:val="es-CR"/>
        </w:rPr>
        <w:t xml:space="preserve"> </w:t>
      </w:r>
      <w:r w:rsidR="003B4DDA" w:rsidRPr="00CA583B">
        <w:rPr>
          <w:rFonts w:ascii="Candara" w:hAnsi="Candara"/>
          <w:lang w:val="es-CR"/>
        </w:rPr>
        <w:t xml:space="preserve"> </w:t>
      </w:r>
      <w:r w:rsidRPr="00CA583B">
        <w:rPr>
          <w:rFonts w:ascii="Candara" w:hAnsi="Candara"/>
          <w:lang w:val="es-CR"/>
        </w:rPr>
        <w:t xml:space="preserve">Requiere de un plan de trabajo que abarque </w:t>
      </w:r>
      <w:r w:rsidR="009D1E41" w:rsidRPr="00CA583B">
        <w:rPr>
          <w:rFonts w:ascii="Candara" w:hAnsi="Candara"/>
          <w:lang w:val="es-CR"/>
        </w:rPr>
        <w:t xml:space="preserve">el planteamiento de </w:t>
      </w:r>
      <w:r w:rsidRPr="00CA583B">
        <w:rPr>
          <w:rFonts w:ascii="Candara" w:hAnsi="Candara"/>
          <w:lang w:val="es-CR"/>
        </w:rPr>
        <w:t xml:space="preserve">objetivos y la agenda temática por desarrollar. </w:t>
      </w:r>
    </w:p>
    <w:p w:rsidR="004642DA" w:rsidRPr="00CA583B" w:rsidRDefault="004642DA" w:rsidP="003B4DDA">
      <w:pPr>
        <w:widowControl w:val="0"/>
        <w:autoSpaceDE w:val="0"/>
        <w:autoSpaceDN w:val="0"/>
        <w:adjustRightInd w:val="0"/>
        <w:jc w:val="both"/>
        <w:rPr>
          <w:rFonts w:ascii="Candara" w:hAnsi="Candara"/>
          <w:lang w:val="es-CR"/>
        </w:rPr>
      </w:pPr>
    </w:p>
    <w:p w:rsidR="003B4DDA" w:rsidRPr="00CA583B" w:rsidRDefault="003B4DDA" w:rsidP="003B4DDA">
      <w:pPr>
        <w:widowControl w:val="0"/>
        <w:autoSpaceDE w:val="0"/>
        <w:autoSpaceDN w:val="0"/>
        <w:adjustRightInd w:val="0"/>
        <w:jc w:val="both"/>
        <w:rPr>
          <w:rFonts w:ascii="Candara" w:hAnsi="Candara"/>
          <w:lang w:val="es-CR"/>
        </w:rPr>
      </w:pPr>
      <w:r w:rsidRPr="00CA583B">
        <w:rPr>
          <w:rFonts w:ascii="Candara" w:hAnsi="Candara"/>
          <w:lang w:val="es-CR"/>
        </w:rPr>
        <w:t>Por su fondo</w:t>
      </w:r>
      <w:r w:rsidR="00166E71" w:rsidRPr="00CA583B">
        <w:rPr>
          <w:rFonts w:ascii="Candara" w:hAnsi="Candara"/>
          <w:lang w:val="es-CR"/>
        </w:rPr>
        <w:t>, es</w:t>
      </w:r>
      <w:r w:rsidRPr="00CA583B">
        <w:rPr>
          <w:rFonts w:ascii="Candara" w:hAnsi="Candara"/>
          <w:lang w:val="es-CR"/>
        </w:rPr>
        <w:t xml:space="preserve"> similar a la Jornada, solo que el Encuentro no está circunscrito a un periodo determinado de tiempo, sino que puede abarcar media, una o varias jornadas de trabajo</w:t>
      </w:r>
      <w:r w:rsidR="004642DA" w:rsidRPr="00CA583B">
        <w:rPr>
          <w:rFonts w:ascii="Candara" w:hAnsi="Candara"/>
          <w:lang w:val="es-CR"/>
        </w:rPr>
        <w:t xml:space="preserve">, según sea la extensión y la  complejidad de los temas o problemas por abordar, así como las políticas institucionales.   </w:t>
      </w:r>
    </w:p>
    <w:p w:rsidR="00166E71" w:rsidRDefault="00166E71" w:rsidP="003B4DDA">
      <w:pPr>
        <w:widowControl w:val="0"/>
        <w:autoSpaceDE w:val="0"/>
        <w:autoSpaceDN w:val="0"/>
        <w:adjustRightInd w:val="0"/>
        <w:jc w:val="both"/>
        <w:rPr>
          <w:rStyle w:val="apple-converted-space"/>
          <w:rFonts w:ascii="Century Gothic" w:hAnsi="Century Gothic"/>
          <w:lang w:val="es-CR"/>
        </w:rPr>
      </w:pPr>
    </w:p>
    <w:p w:rsidR="00016273" w:rsidRPr="002208B5" w:rsidRDefault="00016273" w:rsidP="003B4DDA">
      <w:pPr>
        <w:widowControl w:val="0"/>
        <w:autoSpaceDE w:val="0"/>
        <w:autoSpaceDN w:val="0"/>
        <w:adjustRightInd w:val="0"/>
        <w:jc w:val="both"/>
        <w:rPr>
          <w:rStyle w:val="apple-converted-space"/>
          <w:rFonts w:ascii="Century Gothic" w:hAnsi="Century Gothic"/>
          <w:lang w:val="es-CR"/>
        </w:rPr>
      </w:pPr>
    </w:p>
    <w:p w:rsidR="008527DC" w:rsidRPr="004C0B3B" w:rsidRDefault="004C0B3B" w:rsidP="0068648D">
      <w:pPr>
        <w:pStyle w:val="Prrafodelista"/>
        <w:widowControl w:val="0"/>
        <w:numPr>
          <w:ilvl w:val="0"/>
          <w:numId w:val="3"/>
        </w:numPr>
        <w:shd w:val="clear" w:color="auto" w:fill="C6D9F1" w:themeFill="text2" w:themeFillTint="33"/>
        <w:autoSpaceDE w:val="0"/>
        <w:autoSpaceDN w:val="0"/>
        <w:adjustRightInd w:val="0"/>
        <w:jc w:val="both"/>
        <w:rPr>
          <w:rFonts w:asciiTheme="majorHAnsi" w:hAnsiTheme="majorHAnsi"/>
          <w:b/>
          <w:sz w:val="28"/>
          <w:szCs w:val="28"/>
          <w:lang w:val="es-CR"/>
        </w:rPr>
      </w:pPr>
      <w:r>
        <w:rPr>
          <w:rFonts w:asciiTheme="majorHAnsi" w:hAnsiTheme="majorHAnsi"/>
          <w:b/>
          <w:sz w:val="28"/>
          <w:szCs w:val="28"/>
          <w:lang w:val="es-CR"/>
        </w:rPr>
        <w:t xml:space="preserve">  </w:t>
      </w:r>
      <w:r w:rsidR="001C1258" w:rsidRPr="004C0B3B">
        <w:rPr>
          <w:rFonts w:asciiTheme="majorHAnsi" w:hAnsiTheme="majorHAnsi"/>
          <w:b/>
          <w:sz w:val="28"/>
          <w:szCs w:val="28"/>
          <w:lang w:val="es-CR"/>
        </w:rPr>
        <w:t>FORO</w:t>
      </w:r>
      <w:r w:rsidR="009D1E41" w:rsidRPr="004C0B3B">
        <w:rPr>
          <w:rFonts w:asciiTheme="majorHAnsi" w:hAnsiTheme="majorHAnsi"/>
          <w:b/>
          <w:sz w:val="28"/>
          <w:szCs w:val="28"/>
          <w:lang w:val="es-CR"/>
        </w:rPr>
        <w:t xml:space="preserve"> </w:t>
      </w:r>
    </w:p>
    <w:p w:rsidR="009D1E41" w:rsidRDefault="009D1E41" w:rsidP="009369A7">
      <w:pPr>
        <w:widowControl w:val="0"/>
        <w:autoSpaceDE w:val="0"/>
        <w:autoSpaceDN w:val="0"/>
        <w:adjustRightInd w:val="0"/>
        <w:jc w:val="both"/>
        <w:rPr>
          <w:color w:val="FF0000"/>
        </w:rPr>
      </w:pPr>
    </w:p>
    <w:p w:rsidR="002208B5" w:rsidRPr="00CA583B" w:rsidRDefault="007231F0" w:rsidP="007231F0">
      <w:pPr>
        <w:shd w:val="clear" w:color="auto" w:fill="FFFFFF"/>
        <w:spacing w:line="312" w:lineRule="atLeast"/>
        <w:jc w:val="both"/>
        <w:rPr>
          <w:rFonts w:ascii="Candara" w:hAnsi="Candara" w:cs="Arial"/>
          <w:color w:val="333333"/>
        </w:rPr>
      </w:pPr>
      <w:r w:rsidRPr="00CA583B">
        <w:rPr>
          <w:rFonts w:ascii="Candara" w:hAnsi="Candara" w:cs="Arial"/>
          <w:color w:val="333333"/>
        </w:rPr>
        <w:t xml:space="preserve">Consiste en un espacio de </w:t>
      </w:r>
      <w:r w:rsidR="002208B5" w:rsidRPr="00CA583B">
        <w:rPr>
          <w:rFonts w:ascii="Candara" w:hAnsi="Candara" w:cs="Arial"/>
          <w:color w:val="333333"/>
        </w:rPr>
        <w:t xml:space="preserve">socialización y </w:t>
      </w:r>
      <w:r w:rsidRPr="00CA583B">
        <w:rPr>
          <w:rFonts w:ascii="Candara" w:hAnsi="Candara" w:cs="Arial"/>
          <w:color w:val="333333"/>
        </w:rPr>
        <w:t>aprendizaje</w:t>
      </w:r>
      <w:r w:rsidR="002208B5" w:rsidRPr="00CA583B">
        <w:rPr>
          <w:rFonts w:ascii="Candara" w:hAnsi="Candara" w:cs="Arial"/>
          <w:color w:val="333333"/>
        </w:rPr>
        <w:t xml:space="preserve"> –presencial o virtual− </w:t>
      </w:r>
      <w:r w:rsidRPr="00CA583B">
        <w:rPr>
          <w:rFonts w:ascii="Candara" w:hAnsi="Candara" w:cs="Arial"/>
          <w:color w:val="333333"/>
        </w:rPr>
        <w:t>basado en la discusión grupal sobre un tema, hecho o problema de interés institucional u organizacional</w:t>
      </w:r>
      <w:r w:rsidR="00415AF7" w:rsidRPr="00CA583B">
        <w:rPr>
          <w:rFonts w:ascii="Candara" w:hAnsi="Candara" w:cs="Arial"/>
          <w:color w:val="333333"/>
        </w:rPr>
        <w:t>, con la intervención de personas expertas.</w:t>
      </w:r>
      <w:r w:rsidRPr="00CA583B">
        <w:rPr>
          <w:rFonts w:ascii="Candara" w:hAnsi="Candara" w:cs="Arial"/>
          <w:color w:val="333333"/>
        </w:rPr>
        <w:t xml:space="preserve"> </w:t>
      </w:r>
      <w:r w:rsidR="002208B5" w:rsidRPr="00CA583B">
        <w:rPr>
          <w:rFonts w:ascii="Candara" w:hAnsi="Candara" w:cs="Arial"/>
          <w:color w:val="333333"/>
        </w:rPr>
        <w:t xml:space="preserve">Lo anterior, a partir de un elemento o una actividad motivadora previa, tales como una lectura, </w:t>
      </w:r>
      <w:r w:rsidR="0072235B" w:rsidRPr="00CA583B">
        <w:rPr>
          <w:rFonts w:ascii="Candara" w:hAnsi="Candara" w:cs="Arial"/>
          <w:color w:val="333333"/>
        </w:rPr>
        <w:t xml:space="preserve">un problema, </w:t>
      </w:r>
      <w:r w:rsidR="002208B5" w:rsidRPr="00CA583B">
        <w:rPr>
          <w:rFonts w:ascii="Candara" w:hAnsi="Candara" w:cs="Arial"/>
          <w:color w:val="333333"/>
        </w:rPr>
        <w:t xml:space="preserve">una película o una charla. </w:t>
      </w:r>
    </w:p>
    <w:p w:rsidR="002208B5" w:rsidRPr="00CA583B" w:rsidRDefault="002208B5" w:rsidP="007231F0">
      <w:pPr>
        <w:shd w:val="clear" w:color="auto" w:fill="FFFFFF"/>
        <w:spacing w:line="312" w:lineRule="atLeast"/>
        <w:jc w:val="both"/>
        <w:rPr>
          <w:rFonts w:ascii="Candara" w:hAnsi="Candara" w:cs="Arial"/>
          <w:color w:val="333333"/>
        </w:rPr>
      </w:pPr>
    </w:p>
    <w:p w:rsidR="00781400" w:rsidRPr="00CA583B" w:rsidRDefault="007231F0" w:rsidP="007231F0">
      <w:pPr>
        <w:shd w:val="clear" w:color="auto" w:fill="FFFFFF"/>
        <w:spacing w:line="312" w:lineRule="atLeast"/>
        <w:jc w:val="both"/>
        <w:rPr>
          <w:rFonts w:ascii="Candara" w:hAnsi="Candara" w:cs="Arial"/>
          <w:color w:val="333333"/>
        </w:rPr>
      </w:pPr>
      <w:r w:rsidRPr="00CA583B">
        <w:rPr>
          <w:rFonts w:ascii="Candara" w:hAnsi="Candara" w:cs="Arial"/>
          <w:color w:val="333333"/>
        </w:rPr>
        <w:t xml:space="preserve">Requiere de una estructura de coordinación u orientación pedagógica,  a cargo de una o varias personas facilitadoras, </w:t>
      </w:r>
      <w:r w:rsidR="00781400" w:rsidRPr="00CA583B">
        <w:rPr>
          <w:rFonts w:ascii="Candara" w:hAnsi="Candara" w:cs="Arial"/>
          <w:color w:val="333333"/>
        </w:rPr>
        <w:t>responsables de planear, conducir e</w:t>
      </w:r>
      <w:r w:rsidR="001E1181" w:rsidRPr="00CA583B">
        <w:rPr>
          <w:rFonts w:ascii="Candara" w:hAnsi="Candara" w:cs="Arial"/>
          <w:color w:val="333333"/>
        </w:rPr>
        <w:t>l desarrollo del evento</w:t>
      </w:r>
      <w:r w:rsidR="00781400" w:rsidRPr="00CA583B">
        <w:rPr>
          <w:rFonts w:ascii="Candara" w:hAnsi="Candara" w:cs="Arial"/>
          <w:color w:val="333333"/>
        </w:rPr>
        <w:t xml:space="preserve"> y generar las conclusiones o la síntesis del trabajo grupal. </w:t>
      </w:r>
      <w:r w:rsidRPr="00CA583B">
        <w:rPr>
          <w:rFonts w:ascii="Candara" w:hAnsi="Candara" w:cs="Arial"/>
          <w:color w:val="333333"/>
        </w:rPr>
        <w:t xml:space="preserve"> </w:t>
      </w:r>
    </w:p>
    <w:p w:rsidR="00FF31C4" w:rsidRDefault="00FF31C4" w:rsidP="007231F0">
      <w:pPr>
        <w:shd w:val="clear" w:color="auto" w:fill="FFFFFF"/>
        <w:spacing w:line="312" w:lineRule="atLeast"/>
        <w:jc w:val="both"/>
        <w:rPr>
          <w:rFonts w:ascii="Century Gothic" w:hAnsi="Century Gothic" w:cs="Arial"/>
          <w:color w:val="333333"/>
        </w:rPr>
      </w:pPr>
    </w:p>
    <w:p w:rsidR="009E39A3" w:rsidRPr="004C0B3B" w:rsidRDefault="004C0B3B" w:rsidP="0068648D">
      <w:pPr>
        <w:pStyle w:val="Prrafodelista"/>
        <w:widowControl w:val="0"/>
        <w:numPr>
          <w:ilvl w:val="0"/>
          <w:numId w:val="3"/>
        </w:numPr>
        <w:shd w:val="clear" w:color="auto" w:fill="C6D9F1" w:themeFill="text2" w:themeFillTint="33"/>
        <w:autoSpaceDE w:val="0"/>
        <w:autoSpaceDN w:val="0"/>
        <w:adjustRightInd w:val="0"/>
        <w:jc w:val="both"/>
        <w:rPr>
          <w:rFonts w:asciiTheme="majorHAnsi" w:hAnsiTheme="majorHAnsi"/>
          <w:b/>
          <w:sz w:val="28"/>
          <w:szCs w:val="28"/>
          <w:lang w:val="es-CR"/>
        </w:rPr>
      </w:pPr>
      <w:r>
        <w:rPr>
          <w:rFonts w:asciiTheme="majorHAnsi" w:hAnsiTheme="majorHAnsi"/>
          <w:b/>
          <w:sz w:val="28"/>
          <w:szCs w:val="28"/>
          <w:shd w:val="clear" w:color="auto" w:fill="C6D9F1" w:themeFill="text2" w:themeFillTint="33"/>
          <w:lang w:val="es-CR"/>
        </w:rPr>
        <w:t xml:space="preserve">   </w:t>
      </w:r>
      <w:r w:rsidR="0024308B" w:rsidRPr="004C0B3B">
        <w:rPr>
          <w:rFonts w:asciiTheme="majorHAnsi" w:hAnsiTheme="majorHAnsi"/>
          <w:b/>
          <w:sz w:val="28"/>
          <w:szCs w:val="28"/>
          <w:shd w:val="clear" w:color="auto" w:fill="C6D9F1" w:themeFill="text2" w:themeFillTint="33"/>
          <w:lang w:val="es-CR"/>
        </w:rPr>
        <w:t>JORNADA</w:t>
      </w:r>
      <w:r w:rsidR="0024308B" w:rsidRPr="004C0B3B">
        <w:rPr>
          <w:rFonts w:asciiTheme="majorHAnsi" w:hAnsiTheme="majorHAnsi"/>
          <w:b/>
          <w:sz w:val="28"/>
          <w:szCs w:val="28"/>
          <w:lang w:val="es-CR"/>
        </w:rPr>
        <w:t xml:space="preserve"> </w:t>
      </w:r>
    </w:p>
    <w:p w:rsidR="009E39A3" w:rsidRDefault="009E39A3" w:rsidP="009369A7">
      <w:pPr>
        <w:widowControl w:val="0"/>
        <w:autoSpaceDE w:val="0"/>
        <w:autoSpaceDN w:val="0"/>
        <w:adjustRightInd w:val="0"/>
        <w:jc w:val="both"/>
        <w:rPr>
          <w:rFonts w:ascii="Century Gothic" w:hAnsi="Century Gothic"/>
          <w:lang w:val="es-CR"/>
        </w:rPr>
      </w:pPr>
    </w:p>
    <w:p w:rsidR="00875207" w:rsidRPr="00CA583B" w:rsidRDefault="00917143" w:rsidP="009369A7">
      <w:pPr>
        <w:widowControl w:val="0"/>
        <w:autoSpaceDE w:val="0"/>
        <w:autoSpaceDN w:val="0"/>
        <w:adjustRightInd w:val="0"/>
        <w:jc w:val="both"/>
        <w:rPr>
          <w:rFonts w:ascii="Candara" w:hAnsi="Candara"/>
        </w:rPr>
      </w:pPr>
      <w:r w:rsidRPr="00CA583B">
        <w:rPr>
          <w:rFonts w:ascii="Candara" w:hAnsi="Candara"/>
        </w:rPr>
        <w:t xml:space="preserve">En general, el término </w:t>
      </w:r>
      <w:r w:rsidR="001046FE" w:rsidRPr="00CA583B">
        <w:rPr>
          <w:rFonts w:ascii="Candara" w:hAnsi="Candara"/>
        </w:rPr>
        <w:t>J</w:t>
      </w:r>
      <w:r w:rsidRPr="00CA583B">
        <w:rPr>
          <w:rFonts w:ascii="Candara" w:hAnsi="Candara"/>
        </w:rPr>
        <w:t xml:space="preserve">ornada está </w:t>
      </w:r>
      <w:r w:rsidR="00311478" w:rsidRPr="00CA583B">
        <w:rPr>
          <w:rFonts w:ascii="Candara" w:hAnsi="Candara"/>
        </w:rPr>
        <w:t xml:space="preserve">relacionado principalmente con el </w:t>
      </w:r>
      <w:r w:rsidRPr="00CA583B">
        <w:rPr>
          <w:rFonts w:ascii="Candara" w:hAnsi="Candara"/>
        </w:rPr>
        <w:t>concepto de</w:t>
      </w:r>
      <w:r w:rsidR="00311478" w:rsidRPr="00CA583B">
        <w:rPr>
          <w:rFonts w:ascii="Candara" w:hAnsi="Candara"/>
        </w:rPr>
        <w:t xml:space="preserve"> jornada laboral y, en ese sentido, implica un determinado periodo de tiempo. </w:t>
      </w:r>
      <w:r w:rsidRPr="00CA583B">
        <w:rPr>
          <w:rFonts w:ascii="Candara" w:hAnsi="Candara"/>
        </w:rPr>
        <w:t xml:space="preserve"> </w:t>
      </w:r>
      <w:r w:rsidR="00311478" w:rsidRPr="00CA583B">
        <w:rPr>
          <w:rFonts w:ascii="Candara" w:hAnsi="Candara"/>
        </w:rPr>
        <w:t>Desde la perspectiva de la capacitación, la Jornada s</w:t>
      </w:r>
      <w:r w:rsidR="00C216E9" w:rsidRPr="00CA583B">
        <w:rPr>
          <w:rFonts w:ascii="Candara" w:hAnsi="Candara"/>
        </w:rPr>
        <w:t>e visualiza como una reunión, encuentro o actividad similar de corta duración, equivalente a un día o a una jornada laboral</w:t>
      </w:r>
      <w:r w:rsidR="007F6826" w:rsidRPr="00CA583B">
        <w:rPr>
          <w:rFonts w:ascii="Candara" w:hAnsi="Candara"/>
        </w:rPr>
        <w:t>, que se dedica al estudio</w:t>
      </w:r>
      <w:r w:rsidR="00931E7B" w:rsidRPr="00CA583B">
        <w:rPr>
          <w:rFonts w:ascii="Candara" w:hAnsi="Candara"/>
        </w:rPr>
        <w:t>, la reflexión, el debate y el análisis de diferentes temas o problemas con fines de aprendizaje, de parte de personas con intereses</w:t>
      </w:r>
      <w:r w:rsidR="0006673C" w:rsidRPr="00CA583B">
        <w:rPr>
          <w:rFonts w:ascii="Candara" w:hAnsi="Candara"/>
        </w:rPr>
        <w:t xml:space="preserve"> o </w:t>
      </w:r>
      <w:r w:rsidR="00931E7B" w:rsidRPr="00CA583B">
        <w:rPr>
          <w:rFonts w:ascii="Candara" w:hAnsi="Candara"/>
        </w:rPr>
        <w:t>actividades, ocupaciones y profesiones comunes</w:t>
      </w:r>
      <w:r w:rsidR="008077E3" w:rsidRPr="00CA583B">
        <w:rPr>
          <w:rFonts w:ascii="Candara" w:hAnsi="Candara"/>
        </w:rPr>
        <w:t>.</w:t>
      </w:r>
      <w:r w:rsidR="00931E7B" w:rsidRPr="00CA583B">
        <w:rPr>
          <w:rFonts w:ascii="Candara" w:hAnsi="Candara"/>
        </w:rPr>
        <w:t xml:space="preserve"> </w:t>
      </w:r>
    </w:p>
    <w:p w:rsidR="008077E3" w:rsidRPr="00CA583B" w:rsidRDefault="008077E3" w:rsidP="009369A7">
      <w:pPr>
        <w:widowControl w:val="0"/>
        <w:autoSpaceDE w:val="0"/>
        <w:autoSpaceDN w:val="0"/>
        <w:adjustRightInd w:val="0"/>
        <w:jc w:val="both"/>
        <w:rPr>
          <w:rFonts w:ascii="Candara" w:hAnsi="Candara"/>
        </w:rPr>
      </w:pPr>
    </w:p>
    <w:p w:rsidR="0006673C" w:rsidRPr="00CA583B" w:rsidRDefault="009F7996" w:rsidP="009369A7">
      <w:pPr>
        <w:widowControl w:val="0"/>
        <w:autoSpaceDE w:val="0"/>
        <w:autoSpaceDN w:val="0"/>
        <w:adjustRightInd w:val="0"/>
        <w:jc w:val="both"/>
        <w:rPr>
          <w:rFonts w:ascii="Candara" w:hAnsi="Candara"/>
        </w:rPr>
      </w:pPr>
      <w:r w:rsidRPr="00CA583B">
        <w:rPr>
          <w:rFonts w:ascii="Candara" w:hAnsi="Candara"/>
        </w:rPr>
        <w:t xml:space="preserve">Requiere de </w:t>
      </w:r>
      <w:r w:rsidR="001046FE" w:rsidRPr="00CA583B">
        <w:rPr>
          <w:rFonts w:ascii="Candara" w:hAnsi="Candara"/>
        </w:rPr>
        <w:t xml:space="preserve">una </w:t>
      </w:r>
      <w:r w:rsidRPr="00CA583B">
        <w:rPr>
          <w:rFonts w:ascii="Candara" w:hAnsi="Candara"/>
        </w:rPr>
        <w:t>adecuada planificación en torno a objetivos, elementos didácticos y contenidos de aprendizaje que se desarrollará</w:t>
      </w:r>
      <w:r w:rsidR="001046FE" w:rsidRPr="00CA583B">
        <w:rPr>
          <w:rFonts w:ascii="Candara" w:hAnsi="Candara"/>
        </w:rPr>
        <w:t>n</w:t>
      </w:r>
      <w:r w:rsidRPr="00CA583B">
        <w:rPr>
          <w:rFonts w:ascii="Candara" w:hAnsi="Candara"/>
        </w:rPr>
        <w:t xml:space="preserve"> durante la Jornada</w:t>
      </w:r>
      <w:r w:rsidR="001046FE" w:rsidRPr="00CA583B">
        <w:rPr>
          <w:rFonts w:ascii="Candara" w:hAnsi="Candara"/>
        </w:rPr>
        <w:t>, así como de una pertinente estructura de coordinación dirigida a guiar pedagógicamente el proceso de enseñanza-aprendizaje.</w:t>
      </w:r>
    </w:p>
    <w:p w:rsidR="0006673C" w:rsidRPr="00CA583B" w:rsidRDefault="0006673C" w:rsidP="009369A7">
      <w:pPr>
        <w:widowControl w:val="0"/>
        <w:autoSpaceDE w:val="0"/>
        <w:autoSpaceDN w:val="0"/>
        <w:adjustRightInd w:val="0"/>
        <w:jc w:val="both"/>
        <w:rPr>
          <w:rFonts w:ascii="Candara" w:hAnsi="Candara"/>
        </w:rPr>
      </w:pPr>
    </w:p>
    <w:p w:rsidR="00917143" w:rsidRPr="00CA583B" w:rsidRDefault="009F7996" w:rsidP="009369A7">
      <w:pPr>
        <w:widowControl w:val="0"/>
        <w:autoSpaceDE w:val="0"/>
        <w:autoSpaceDN w:val="0"/>
        <w:adjustRightInd w:val="0"/>
        <w:jc w:val="both"/>
        <w:rPr>
          <w:rFonts w:ascii="Candara" w:hAnsi="Candara"/>
        </w:rPr>
      </w:pPr>
      <w:r w:rsidRPr="00CA583B">
        <w:rPr>
          <w:rFonts w:ascii="Candara" w:hAnsi="Candara"/>
        </w:rPr>
        <w:t xml:space="preserve"> </w:t>
      </w:r>
      <w:r w:rsidR="00875207" w:rsidRPr="00CA583B">
        <w:rPr>
          <w:rFonts w:ascii="Candara" w:hAnsi="Candara"/>
        </w:rPr>
        <w:t xml:space="preserve">La </w:t>
      </w:r>
      <w:r w:rsidR="00B21E51" w:rsidRPr="00CA583B">
        <w:rPr>
          <w:rFonts w:ascii="Candara" w:hAnsi="Candara"/>
        </w:rPr>
        <w:t xml:space="preserve">Jornada puede convocar a una amplia cantidad de participantes, aunque ésta se </w:t>
      </w:r>
      <w:r w:rsidR="00B21E51" w:rsidRPr="00CA583B">
        <w:rPr>
          <w:rFonts w:ascii="Candara" w:hAnsi="Candara"/>
        </w:rPr>
        <w:lastRenderedPageBreak/>
        <w:t xml:space="preserve">define en </w:t>
      </w:r>
      <w:r w:rsidR="00875207" w:rsidRPr="00CA583B">
        <w:rPr>
          <w:rFonts w:ascii="Candara" w:hAnsi="Candara"/>
        </w:rPr>
        <w:t xml:space="preserve">función de los objetivos planteados y </w:t>
      </w:r>
      <w:r w:rsidR="00B21E51" w:rsidRPr="00CA583B">
        <w:rPr>
          <w:rFonts w:ascii="Candara" w:hAnsi="Candara"/>
        </w:rPr>
        <w:t>la estrategia didáctica que empleen la</w:t>
      </w:r>
      <w:r w:rsidR="00EC5171" w:rsidRPr="00CA583B">
        <w:rPr>
          <w:rFonts w:ascii="Candara" w:hAnsi="Candara"/>
        </w:rPr>
        <w:t>s</w:t>
      </w:r>
      <w:r w:rsidR="00B21E51" w:rsidRPr="00CA583B">
        <w:rPr>
          <w:rFonts w:ascii="Candara" w:hAnsi="Candara"/>
        </w:rPr>
        <w:t xml:space="preserve"> personas facilitadoras. </w:t>
      </w:r>
    </w:p>
    <w:p w:rsidR="00FE49EA" w:rsidRDefault="00FE49EA" w:rsidP="00DC4694">
      <w:pPr>
        <w:widowControl w:val="0"/>
        <w:autoSpaceDE w:val="0"/>
        <w:autoSpaceDN w:val="0"/>
        <w:adjustRightInd w:val="0"/>
        <w:jc w:val="both"/>
        <w:rPr>
          <w:rFonts w:ascii="Century Gothic" w:hAnsi="Century Gothic"/>
          <w:b/>
          <w:bCs/>
          <w:color w:val="FF0000"/>
          <w:lang w:val="es-CR"/>
        </w:rPr>
      </w:pPr>
    </w:p>
    <w:p w:rsidR="00B21E51" w:rsidRPr="004C0B3B" w:rsidRDefault="004C0B3B" w:rsidP="0068648D">
      <w:pPr>
        <w:pStyle w:val="Prrafodelista"/>
        <w:widowControl w:val="0"/>
        <w:numPr>
          <w:ilvl w:val="0"/>
          <w:numId w:val="3"/>
        </w:numPr>
        <w:shd w:val="clear" w:color="auto" w:fill="C6D9F1" w:themeFill="text2" w:themeFillTint="33"/>
        <w:autoSpaceDE w:val="0"/>
        <w:autoSpaceDN w:val="0"/>
        <w:adjustRightInd w:val="0"/>
        <w:jc w:val="both"/>
        <w:rPr>
          <w:rFonts w:asciiTheme="majorHAnsi" w:hAnsiTheme="majorHAnsi"/>
          <w:sz w:val="28"/>
          <w:szCs w:val="28"/>
          <w:lang w:val="es-CR"/>
        </w:rPr>
      </w:pPr>
      <w:r>
        <w:rPr>
          <w:rFonts w:asciiTheme="majorHAnsi" w:hAnsiTheme="majorHAnsi"/>
          <w:b/>
          <w:bCs/>
          <w:sz w:val="28"/>
          <w:szCs w:val="28"/>
          <w:lang w:val="es-CR"/>
        </w:rPr>
        <w:t xml:space="preserve">   </w:t>
      </w:r>
      <w:r w:rsidR="00694276" w:rsidRPr="004C0B3B">
        <w:rPr>
          <w:rFonts w:asciiTheme="majorHAnsi" w:hAnsiTheme="majorHAnsi"/>
          <w:b/>
          <w:bCs/>
          <w:sz w:val="28"/>
          <w:szCs w:val="28"/>
          <w:lang w:val="es-CR"/>
        </w:rPr>
        <w:t>MESA REDONDA</w:t>
      </w:r>
      <w:r w:rsidR="00694276" w:rsidRPr="004C0B3B">
        <w:rPr>
          <w:rFonts w:asciiTheme="majorHAnsi" w:hAnsiTheme="majorHAnsi"/>
          <w:sz w:val="28"/>
          <w:szCs w:val="28"/>
          <w:lang w:val="es-CR"/>
        </w:rPr>
        <w:t xml:space="preserve"> </w:t>
      </w:r>
    </w:p>
    <w:p w:rsidR="00B21E51" w:rsidRDefault="00B21E51" w:rsidP="00694276">
      <w:pPr>
        <w:widowControl w:val="0"/>
        <w:autoSpaceDE w:val="0"/>
        <w:autoSpaceDN w:val="0"/>
        <w:adjustRightInd w:val="0"/>
        <w:jc w:val="both"/>
        <w:rPr>
          <w:rFonts w:ascii="Century Gothic" w:hAnsi="Century Gothic"/>
          <w:lang w:val="es-CR"/>
        </w:rPr>
      </w:pPr>
    </w:p>
    <w:p w:rsidR="00C576B2" w:rsidRPr="00CA583B" w:rsidRDefault="00694276" w:rsidP="00694276">
      <w:pPr>
        <w:widowControl w:val="0"/>
        <w:autoSpaceDE w:val="0"/>
        <w:autoSpaceDN w:val="0"/>
        <w:adjustRightInd w:val="0"/>
        <w:jc w:val="both"/>
        <w:rPr>
          <w:rFonts w:ascii="Candara" w:hAnsi="Candara"/>
          <w:lang w:val="es-CR"/>
        </w:rPr>
      </w:pPr>
      <w:r w:rsidRPr="00CA583B">
        <w:rPr>
          <w:rFonts w:ascii="Candara" w:hAnsi="Candara"/>
          <w:lang w:val="es-CR"/>
        </w:rPr>
        <w:t xml:space="preserve">Con este término se conceptualizan aquellas sesiones </w:t>
      </w:r>
      <w:r w:rsidR="00D74218" w:rsidRPr="00CA583B">
        <w:rPr>
          <w:rFonts w:ascii="Candara" w:hAnsi="Candara"/>
          <w:lang w:val="es-CR"/>
        </w:rPr>
        <w:t xml:space="preserve">formales </w:t>
      </w:r>
      <w:r w:rsidRPr="00CA583B">
        <w:rPr>
          <w:rFonts w:ascii="Candara" w:hAnsi="Candara"/>
          <w:lang w:val="es-CR"/>
        </w:rPr>
        <w:t xml:space="preserve">de grupo orientadas al análisis y discusión sobre un tema, materia o problema, por parte de un grupo de expertos </w:t>
      </w:r>
      <w:r w:rsidR="00A20296" w:rsidRPr="00CA583B">
        <w:rPr>
          <w:rFonts w:ascii="Candara" w:hAnsi="Candara"/>
          <w:lang w:val="es-CR"/>
        </w:rPr>
        <w:t xml:space="preserve">o expertas </w:t>
      </w:r>
      <w:r w:rsidRPr="00CA583B">
        <w:rPr>
          <w:rFonts w:ascii="Candara" w:hAnsi="Candara"/>
          <w:lang w:val="es-CR"/>
        </w:rPr>
        <w:t>(generalmente de 3 a 6 personas), que poseen ideas, opiniones o puntos de vista divergentes al respecto.</w:t>
      </w:r>
      <w:r w:rsidR="00C576B2" w:rsidRPr="00CA583B">
        <w:rPr>
          <w:rFonts w:ascii="Candara" w:hAnsi="Candara"/>
          <w:lang w:val="es-CR"/>
        </w:rPr>
        <w:t xml:space="preserve"> </w:t>
      </w:r>
    </w:p>
    <w:p w:rsidR="00C576B2" w:rsidRPr="00CA583B" w:rsidRDefault="00C576B2" w:rsidP="00694276">
      <w:pPr>
        <w:widowControl w:val="0"/>
        <w:autoSpaceDE w:val="0"/>
        <w:autoSpaceDN w:val="0"/>
        <w:adjustRightInd w:val="0"/>
        <w:jc w:val="both"/>
        <w:rPr>
          <w:rFonts w:ascii="Candara" w:hAnsi="Candara"/>
          <w:lang w:val="es-CR"/>
        </w:rPr>
      </w:pPr>
    </w:p>
    <w:p w:rsidR="00A20296" w:rsidRPr="00CA583B" w:rsidRDefault="00A20296" w:rsidP="00694276">
      <w:pPr>
        <w:widowControl w:val="0"/>
        <w:autoSpaceDE w:val="0"/>
        <w:autoSpaceDN w:val="0"/>
        <w:adjustRightInd w:val="0"/>
        <w:jc w:val="both"/>
        <w:rPr>
          <w:rFonts w:ascii="Candara" w:hAnsi="Candara"/>
        </w:rPr>
      </w:pPr>
      <w:r w:rsidRPr="00CA583B">
        <w:rPr>
          <w:rFonts w:ascii="Candara" w:hAnsi="Candara"/>
          <w:lang w:val="es-CR"/>
        </w:rPr>
        <w:t xml:space="preserve">La </w:t>
      </w:r>
      <w:r w:rsidR="00C576B2" w:rsidRPr="00CA583B">
        <w:rPr>
          <w:rFonts w:ascii="Candara" w:hAnsi="Candara"/>
          <w:lang w:val="es-CR"/>
        </w:rPr>
        <w:t>M</w:t>
      </w:r>
      <w:r w:rsidRPr="00CA583B">
        <w:rPr>
          <w:rFonts w:ascii="Candara" w:hAnsi="Candara"/>
          <w:lang w:val="es-CR"/>
        </w:rPr>
        <w:t>esa Redonda p</w:t>
      </w:r>
      <w:r w:rsidR="00B21E51" w:rsidRPr="00CA583B">
        <w:rPr>
          <w:rFonts w:ascii="Candara" w:hAnsi="Candara"/>
        </w:rPr>
        <w:t>e</w:t>
      </w:r>
      <w:r w:rsidRPr="00CA583B">
        <w:rPr>
          <w:rFonts w:ascii="Candara" w:hAnsi="Candara"/>
        </w:rPr>
        <w:t>rmite</w:t>
      </w:r>
      <w:r w:rsidR="00B21E51" w:rsidRPr="00CA583B">
        <w:rPr>
          <w:rFonts w:ascii="Candara" w:hAnsi="Candara"/>
        </w:rPr>
        <w:t xml:space="preserve"> al auditorio obtener una información equilibrada</w:t>
      </w:r>
      <w:r w:rsidRPr="00CA583B">
        <w:rPr>
          <w:rFonts w:ascii="Candara" w:hAnsi="Candara"/>
        </w:rPr>
        <w:t xml:space="preserve"> </w:t>
      </w:r>
      <w:r w:rsidR="00B21E51" w:rsidRPr="00CA583B">
        <w:rPr>
          <w:rFonts w:ascii="Candara" w:hAnsi="Candara"/>
        </w:rPr>
        <w:t>sobre un tema</w:t>
      </w:r>
      <w:r w:rsidRPr="00CA583B">
        <w:rPr>
          <w:rFonts w:ascii="Candara" w:hAnsi="Candara"/>
        </w:rPr>
        <w:t xml:space="preserve">, hecho </w:t>
      </w:r>
      <w:r w:rsidR="00B21E51" w:rsidRPr="00CA583B">
        <w:rPr>
          <w:rFonts w:ascii="Candara" w:hAnsi="Candara"/>
        </w:rPr>
        <w:t>o problema complejo y controvertido</w:t>
      </w:r>
      <w:r w:rsidRPr="00CA583B">
        <w:rPr>
          <w:rFonts w:ascii="Candara" w:hAnsi="Candara"/>
        </w:rPr>
        <w:t>,</w:t>
      </w:r>
      <w:r w:rsidR="00B21E51" w:rsidRPr="00CA583B">
        <w:rPr>
          <w:rFonts w:ascii="Candara" w:hAnsi="Candara"/>
        </w:rPr>
        <w:t xml:space="preserve"> </w:t>
      </w:r>
      <w:r w:rsidRPr="00CA583B">
        <w:rPr>
          <w:rFonts w:ascii="Candara" w:hAnsi="Candara"/>
        </w:rPr>
        <w:t xml:space="preserve">evitando la parcialidad que suele darse cuando se dispone </w:t>
      </w:r>
      <w:r w:rsidR="00C576B2" w:rsidRPr="00CA583B">
        <w:rPr>
          <w:rFonts w:ascii="Candara" w:hAnsi="Candara"/>
        </w:rPr>
        <w:t xml:space="preserve">solamente </w:t>
      </w:r>
      <w:r w:rsidRPr="00CA583B">
        <w:rPr>
          <w:rFonts w:ascii="Candara" w:hAnsi="Candara"/>
        </w:rPr>
        <w:t>de una persona expositora</w:t>
      </w:r>
      <w:r w:rsidR="00C576B2" w:rsidRPr="00CA583B">
        <w:rPr>
          <w:rFonts w:ascii="Candara" w:hAnsi="Candara"/>
        </w:rPr>
        <w:t xml:space="preserve"> o de varias personas poseedoras de un mismo enfoque o criterio sobre la materia analizada.</w:t>
      </w:r>
      <w:r w:rsidRPr="00CA583B">
        <w:rPr>
          <w:rFonts w:ascii="Candara" w:hAnsi="Candara"/>
        </w:rPr>
        <w:t xml:space="preserve"> </w:t>
      </w:r>
    </w:p>
    <w:p w:rsidR="00A20296" w:rsidRPr="00CA583B" w:rsidRDefault="00A20296" w:rsidP="00694276">
      <w:pPr>
        <w:widowControl w:val="0"/>
        <w:autoSpaceDE w:val="0"/>
        <w:autoSpaceDN w:val="0"/>
        <w:adjustRightInd w:val="0"/>
        <w:jc w:val="both"/>
        <w:rPr>
          <w:rFonts w:ascii="Candara" w:hAnsi="Candara"/>
          <w:color w:val="FF0000"/>
        </w:rPr>
      </w:pPr>
    </w:p>
    <w:p w:rsidR="005E77B3" w:rsidRDefault="00694276" w:rsidP="00C11CA2">
      <w:pPr>
        <w:widowControl w:val="0"/>
        <w:autoSpaceDE w:val="0"/>
        <w:autoSpaceDN w:val="0"/>
        <w:adjustRightInd w:val="0"/>
        <w:jc w:val="both"/>
        <w:rPr>
          <w:rFonts w:ascii="Century Gothic" w:hAnsi="Century Gothic"/>
          <w:lang w:val="es-CR"/>
        </w:rPr>
      </w:pPr>
      <w:r w:rsidRPr="00CA583B">
        <w:rPr>
          <w:rFonts w:ascii="Candara" w:hAnsi="Candara"/>
          <w:lang w:val="es-CR"/>
        </w:rPr>
        <w:t>La exposición se realiza ante un auditorio</w:t>
      </w:r>
      <w:r w:rsidR="00606E86" w:rsidRPr="00CA583B">
        <w:rPr>
          <w:rFonts w:ascii="Candara" w:hAnsi="Candara"/>
          <w:lang w:val="es-CR"/>
        </w:rPr>
        <w:t xml:space="preserve"> generalmente numeroso </w:t>
      </w:r>
      <w:r w:rsidRPr="00CA583B">
        <w:rPr>
          <w:rFonts w:ascii="Candara" w:hAnsi="Candara"/>
          <w:lang w:val="es-CR"/>
        </w:rPr>
        <w:t xml:space="preserve"> y es guiada por un coordinador </w:t>
      </w:r>
      <w:r w:rsidR="00A20296" w:rsidRPr="00CA583B">
        <w:rPr>
          <w:rFonts w:ascii="Candara" w:hAnsi="Candara"/>
          <w:lang w:val="es-CR"/>
        </w:rPr>
        <w:t xml:space="preserve">o una coordinadora </w:t>
      </w:r>
      <w:r w:rsidRPr="00CA583B">
        <w:rPr>
          <w:rFonts w:ascii="Candara" w:hAnsi="Candara"/>
          <w:lang w:val="es-CR"/>
        </w:rPr>
        <w:t xml:space="preserve">que se encarga de </w:t>
      </w:r>
      <w:r w:rsidR="00B733D0" w:rsidRPr="00CA583B">
        <w:rPr>
          <w:rFonts w:ascii="Candara" w:hAnsi="Candara"/>
          <w:lang w:val="es-CR"/>
        </w:rPr>
        <w:t xml:space="preserve">realizar la presentación del evento y de las </w:t>
      </w:r>
      <w:r w:rsidR="001571E4" w:rsidRPr="00CA583B">
        <w:rPr>
          <w:rFonts w:ascii="Candara" w:hAnsi="Candara"/>
          <w:lang w:val="es-CR"/>
        </w:rPr>
        <w:t xml:space="preserve">personas </w:t>
      </w:r>
      <w:r w:rsidR="00B733D0" w:rsidRPr="00CA583B">
        <w:rPr>
          <w:rFonts w:ascii="Candara" w:hAnsi="Candara"/>
          <w:lang w:val="es-CR"/>
        </w:rPr>
        <w:t>expositor</w:t>
      </w:r>
      <w:r w:rsidR="001571E4" w:rsidRPr="00CA583B">
        <w:rPr>
          <w:rFonts w:ascii="Candara" w:hAnsi="Candara"/>
          <w:lang w:val="es-CR"/>
        </w:rPr>
        <w:t>as</w:t>
      </w:r>
      <w:r w:rsidR="00C11CA2" w:rsidRPr="00CA583B">
        <w:rPr>
          <w:rFonts w:ascii="Candara" w:hAnsi="Candara"/>
          <w:lang w:val="es-CR"/>
        </w:rPr>
        <w:t>, así como,</w:t>
      </w:r>
      <w:r w:rsidR="003E4D30" w:rsidRPr="00CA583B">
        <w:rPr>
          <w:rFonts w:ascii="Candara" w:hAnsi="Candara"/>
          <w:lang w:val="es-CR"/>
        </w:rPr>
        <w:t xml:space="preserve"> </w:t>
      </w:r>
      <w:r w:rsidR="00606E86" w:rsidRPr="00CA583B">
        <w:rPr>
          <w:rFonts w:ascii="Candara" w:hAnsi="Candara"/>
          <w:lang w:val="es-CR"/>
        </w:rPr>
        <w:t xml:space="preserve">de </w:t>
      </w:r>
      <w:r w:rsidRPr="00CA583B">
        <w:rPr>
          <w:rFonts w:ascii="Candara" w:hAnsi="Candara"/>
          <w:lang w:val="es-CR"/>
        </w:rPr>
        <w:t xml:space="preserve">controlar el tiempo </w:t>
      </w:r>
      <w:r w:rsidR="00A20296" w:rsidRPr="00CA583B">
        <w:rPr>
          <w:rFonts w:ascii="Candara" w:hAnsi="Candara"/>
          <w:lang w:val="es-CR"/>
        </w:rPr>
        <w:t xml:space="preserve">asignado a cada una </w:t>
      </w:r>
      <w:r w:rsidRPr="00CA583B">
        <w:rPr>
          <w:rFonts w:ascii="Candara" w:hAnsi="Candara"/>
          <w:lang w:val="es-CR"/>
        </w:rPr>
        <w:t xml:space="preserve">de </w:t>
      </w:r>
      <w:r w:rsidR="001571E4" w:rsidRPr="00CA583B">
        <w:rPr>
          <w:rFonts w:ascii="Candara" w:hAnsi="Candara"/>
          <w:lang w:val="es-CR"/>
        </w:rPr>
        <w:t>ellas</w:t>
      </w:r>
      <w:r w:rsidR="00C11CA2" w:rsidRPr="00CA583B">
        <w:rPr>
          <w:rFonts w:ascii="Candara" w:hAnsi="Candara"/>
          <w:lang w:val="es-CR"/>
        </w:rPr>
        <w:t xml:space="preserve">.  </w:t>
      </w:r>
      <w:r w:rsidRPr="00CA583B">
        <w:rPr>
          <w:rFonts w:ascii="Candara" w:hAnsi="Candara"/>
          <w:lang w:val="es-CR"/>
        </w:rPr>
        <w:t xml:space="preserve">La duración de la </w:t>
      </w:r>
      <w:r w:rsidR="00A20296" w:rsidRPr="00CA583B">
        <w:rPr>
          <w:rFonts w:ascii="Candara" w:hAnsi="Candara"/>
          <w:lang w:val="es-CR"/>
        </w:rPr>
        <w:t>M</w:t>
      </w:r>
      <w:r w:rsidRPr="00CA583B">
        <w:rPr>
          <w:rFonts w:ascii="Candara" w:hAnsi="Candara"/>
          <w:lang w:val="es-CR"/>
        </w:rPr>
        <w:t xml:space="preserve">esa </w:t>
      </w:r>
      <w:r w:rsidR="00A20296" w:rsidRPr="00CA583B">
        <w:rPr>
          <w:rFonts w:ascii="Candara" w:hAnsi="Candara"/>
          <w:lang w:val="es-CR"/>
        </w:rPr>
        <w:t>R</w:t>
      </w:r>
      <w:r w:rsidRPr="00CA583B">
        <w:rPr>
          <w:rFonts w:ascii="Candara" w:hAnsi="Candara"/>
          <w:lang w:val="es-CR"/>
        </w:rPr>
        <w:t>edonda puede ser de 50 a 60 minutos, al final de los cuales puede abrirse una etapa de preguntas por parte del auditorio.</w:t>
      </w:r>
      <w:r w:rsidRPr="00C750BE">
        <w:rPr>
          <w:rFonts w:ascii="Century Gothic" w:hAnsi="Century Gothic"/>
          <w:lang w:val="es-CR"/>
        </w:rPr>
        <w:t xml:space="preserve"> </w:t>
      </w:r>
    </w:p>
    <w:p w:rsidR="005E77B3" w:rsidRDefault="005E77B3" w:rsidP="00C11CA2">
      <w:pPr>
        <w:widowControl w:val="0"/>
        <w:autoSpaceDE w:val="0"/>
        <w:autoSpaceDN w:val="0"/>
        <w:adjustRightInd w:val="0"/>
        <w:jc w:val="both"/>
        <w:rPr>
          <w:rFonts w:ascii="Century Gothic" w:hAnsi="Century Gothic"/>
          <w:lang w:val="es-CR"/>
        </w:rPr>
      </w:pPr>
    </w:p>
    <w:p w:rsidR="00C11CA2" w:rsidRPr="00CA583B" w:rsidRDefault="00694276" w:rsidP="00C11CA2">
      <w:pPr>
        <w:widowControl w:val="0"/>
        <w:autoSpaceDE w:val="0"/>
        <w:autoSpaceDN w:val="0"/>
        <w:adjustRightInd w:val="0"/>
        <w:jc w:val="both"/>
        <w:rPr>
          <w:rFonts w:ascii="Candara" w:hAnsi="Candara"/>
          <w:lang w:val="es-CR"/>
        </w:rPr>
      </w:pPr>
      <w:r w:rsidRPr="00CA583B">
        <w:rPr>
          <w:rFonts w:ascii="Candara" w:hAnsi="Candara"/>
          <w:lang w:val="es-CR"/>
        </w:rPr>
        <w:t>Uno de los aspectos distintivos de la mesa redonda es el carácter polémico de la conversación o intercambio de ideas, enfoques o puntos de vista que realizan los expertos</w:t>
      </w:r>
      <w:r w:rsidR="00606E86" w:rsidRPr="00CA583B">
        <w:rPr>
          <w:rFonts w:ascii="Candara" w:hAnsi="Candara"/>
          <w:lang w:val="es-CR"/>
        </w:rPr>
        <w:t xml:space="preserve">, por lo que, al final, el coordinador o la coordinadora debe </w:t>
      </w:r>
      <w:r w:rsidR="00C11CA2" w:rsidRPr="00CA583B">
        <w:rPr>
          <w:rFonts w:ascii="Candara" w:hAnsi="Candara"/>
          <w:lang w:val="es-CR"/>
        </w:rPr>
        <w:t xml:space="preserve">efectuar un resumen, destacando las diferencias </w:t>
      </w:r>
      <w:r w:rsidR="0091662A" w:rsidRPr="00CA583B">
        <w:rPr>
          <w:rFonts w:ascii="Candara" w:hAnsi="Candara"/>
          <w:lang w:val="es-CR"/>
        </w:rPr>
        <w:t xml:space="preserve">o acuerdos </w:t>
      </w:r>
      <w:r w:rsidR="00C11CA2" w:rsidRPr="00CA583B">
        <w:rPr>
          <w:rFonts w:ascii="Candara" w:hAnsi="Candara"/>
          <w:lang w:val="es-CR"/>
        </w:rPr>
        <w:t xml:space="preserve">de opinión </w:t>
      </w:r>
      <w:r w:rsidR="00606E86" w:rsidRPr="00CA583B">
        <w:rPr>
          <w:rFonts w:ascii="Candara" w:hAnsi="Candara"/>
          <w:lang w:val="es-CR"/>
        </w:rPr>
        <w:t xml:space="preserve">y los puntos de vista </w:t>
      </w:r>
      <w:r w:rsidR="00C11CA2" w:rsidRPr="00CA583B">
        <w:rPr>
          <w:rFonts w:ascii="Candara" w:hAnsi="Candara"/>
          <w:lang w:val="es-CR"/>
        </w:rPr>
        <w:t xml:space="preserve">más relevantes.   </w:t>
      </w:r>
    </w:p>
    <w:p w:rsidR="00FC1FC3" w:rsidRDefault="00FC1FC3" w:rsidP="00FC1FC3">
      <w:pPr>
        <w:shd w:val="clear" w:color="auto" w:fill="FFFFFF"/>
        <w:spacing w:line="312" w:lineRule="atLeast"/>
        <w:rPr>
          <w:rFonts w:ascii="Arial" w:hAnsi="Arial" w:cs="Arial"/>
          <w:color w:val="333333"/>
          <w:sz w:val="22"/>
          <w:szCs w:val="22"/>
          <w:highlight w:val="yellow"/>
          <w:lang w:val="es-CR"/>
        </w:rPr>
      </w:pPr>
    </w:p>
    <w:p w:rsidR="00CA583B" w:rsidRDefault="00CA583B" w:rsidP="00FC1FC3">
      <w:pPr>
        <w:shd w:val="clear" w:color="auto" w:fill="FFFFFF"/>
        <w:spacing w:line="312" w:lineRule="atLeast"/>
        <w:rPr>
          <w:rFonts w:ascii="Arial" w:hAnsi="Arial" w:cs="Arial"/>
          <w:color w:val="333333"/>
          <w:sz w:val="22"/>
          <w:szCs w:val="22"/>
          <w:highlight w:val="yellow"/>
          <w:lang w:val="es-CR"/>
        </w:rPr>
      </w:pPr>
    </w:p>
    <w:p w:rsidR="00606E86" w:rsidRPr="004C0B3B" w:rsidRDefault="00C120F8" w:rsidP="004C0B3B">
      <w:pPr>
        <w:pStyle w:val="Prrafodelista"/>
        <w:widowControl w:val="0"/>
        <w:numPr>
          <w:ilvl w:val="0"/>
          <w:numId w:val="3"/>
        </w:numPr>
        <w:shd w:val="clear" w:color="auto" w:fill="C6D9F1" w:themeFill="text2" w:themeFillTint="33"/>
        <w:autoSpaceDE w:val="0"/>
        <w:autoSpaceDN w:val="0"/>
        <w:adjustRightInd w:val="0"/>
        <w:ind w:left="709" w:hanging="142"/>
        <w:jc w:val="both"/>
        <w:rPr>
          <w:rFonts w:asciiTheme="majorHAnsi" w:hAnsiTheme="majorHAnsi"/>
          <w:b/>
          <w:bCs/>
          <w:sz w:val="28"/>
          <w:szCs w:val="28"/>
          <w:lang w:val="es-CR"/>
        </w:rPr>
      </w:pPr>
      <w:r w:rsidRPr="004C0B3B">
        <w:rPr>
          <w:rFonts w:asciiTheme="majorHAnsi" w:hAnsiTheme="majorHAnsi"/>
          <w:b/>
          <w:bCs/>
          <w:sz w:val="28"/>
          <w:szCs w:val="28"/>
          <w:lang w:val="es-CR"/>
        </w:rPr>
        <w:t>PANEL</w:t>
      </w:r>
    </w:p>
    <w:p w:rsidR="00606E86" w:rsidRDefault="00606E86" w:rsidP="00C120F8">
      <w:pPr>
        <w:widowControl w:val="0"/>
        <w:autoSpaceDE w:val="0"/>
        <w:autoSpaceDN w:val="0"/>
        <w:adjustRightInd w:val="0"/>
        <w:jc w:val="both"/>
        <w:rPr>
          <w:rFonts w:ascii="Century Gothic" w:hAnsi="Century Gothic"/>
          <w:b/>
          <w:bCs/>
          <w:lang w:val="es-CR"/>
        </w:rPr>
      </w:pPr>
    </w:p>
    <w:p w:rsidR="00C120F8" w:rsidRPr="00CA583B" w:rsidRDefault="00C120F8" w:rsidP="00C120F8">
      <w:pPr>
        <w:widowControl w:val="0"/>
        <w:autoSpaceDE w:val="0"/>
        <w:autoSpaceDN w:val="0"/>
        <w:adjustRightInd w:val="0"/>
        <w:jc w:val="both"/>
        <w:rPr>
          <w:rFonts w:ascii="Candara" w:hAnsi="Candara"/>
          <w:lang w:val="es-CR"/>
        </w:rPr>
      </w:pPr>
      <w:r w:rsidRPr="00CA583B">
        <w:rPr>
          <w:rFonts w:ascii="Candara" w:hAnsi="Candara"/>
          <w:lang w:val="es-CR"/>
        </w:rPr>
        <w:t>Con este término se designa a las sesiones grupales en las que concurren de 4 a 6 especialistas para dialogar y debatir sobre determinado tema o problema ante un auditorio</w:t>
      </w:r>
      <w:r w:rsidR="00606E86" w:rsidRPr="00CA583B">
        <w:rPr>
          <w:rFonts w:ascii="Candara" w:hAnsi="Candara"/>
          <w:lang w:val="es-CR"/>
        </w:rPr>
        <w:t>, generalmente numeroso</w:t>
      </w:r>
      <w:r w:rsidRPr="00CA583B">
        <w:rPr>
          <w:rFonts w:ascii="Candara" w:hAnsi="Candara"/>
          <w:lang w:val="es-CR"/>
        </w:rPr>
        <w:t xml:space="preserve">.  El </w:t>
      </w:r>
      <w:r w:rsidR="00606E86" w:rsidRPr="00CA583B">
        <w:rPr>
          <w:rFonts w:ascii="Candara" w:hAnsi="Candara"/>
          <w:lang w:val="es-CR"/>
        </w:rPr>
        <w:t>P</w:t>
      </w:r>
      <w:r w:rsidRPr="00CA583B">
        <w:rPr>
          <w:rFonts w:ascii="Candara" w:hAnsi="Candara"/>
          <w:lang w:val="es-CR"/>
        </w:rPr>
        <w:t xml:space="preserve">anel es menos formal que el simposio y puede darse un sentido de mayor espontaneidad en las intervenciones e intercambio de ideas y opiniones de </w:t>
      </w:r>
      <w:r w:rsidR="00E205C0" w:rsidRPr="00CA583B">
        <w:rPr>
          <w:rFonts w:ascii="Candara" w:hAnsi="Candara"/>
          <w:lang w:val="es-CR"/>
        </w:rPr>
        <w:t xml:space="preserve">las o </w:t>
      </w:r>
      <w:r w:rsidRPr="00CA583B">
        <w:rPr>
          <w:rFonts w:ascii="Candara" w:hAnsi="Candara"/>
          <w:lang w:val="es-CR"/>
        </w:rPr>
        <w:t>los panelistas; su característica esencial radica en el diálogo y la discusión dentro de cierto orden establecido, que debe mantener el moderador</w:t>
      </w:r>
      <w:r w:rsidR="00E205C0" w:rsidRPr="00CA583B">
        <w:rPr>
          <w:rFonts w:ascii="Candara" w:hAnsi="Candara"/>
          <w:lang w:val="es-CR"/>
        </w:rPr>
        <w:t xml:space="preserve"> o la moderadora</w:t>
      </w:r>
      <w:r w:rsidRPr="00CA583B">
        <w:rPr>
          <w:rFonts w:ascii="Candara" w:hAnsi="Candara"/>
          <w:lang w:val="es-CR"/>
        </w:rPr>
        <w:t>.</w:t>
      </w:r>
    </w:p>
    <w:p w:rsidR="00E205C0" w:rsidRPr="00CA583B" w:rsidRDefault="00E205C0" w:rsidP="00E205C0">
      <w:pPr>
        <w:widowControl w:val="0"/>
        <w:autoSpaceDE w:val="0"/>
        <w:autoSpaceDN w:val="0"/>
        <w:adjustRightInd w:val="0"/>
        <w:jc w:val="both"/>
        <w:rPr>
          <w:rFonts w:ascii="Candara" w:hAnsi="Candara"/>
          <w:color w:val="FF0000"/>
          <w:lang w:val="es-CR"/>
        </w:rPr>
      </w:pPr>
    </w:p>
    <w:p w:rsidR="00E205C0" w:rsidRPr="00DB41A3" w:rsidRDefault="00606E86" w:rsidP="00E205C0">
      <w:pPr>
        <w:widowControl w:val="0"/>
        <w:autoSpaceDE w:val="0"/>
        <w:autoSpaceDN w:val="0"/>
        <w:adjustRightInd w:val="0"/>
        <w:jc w:val="both"/>
        <w:rPr>
          <w:rFonts w:ascii="Century Gothic" w:hAnsi="Century Gothic"/>
          <w:b/>
          <w:bCs/>
          <w:lang w:val="es-CR"/>
        </w:rPr>
      </w:pPr>
      <w:r w:rsidRPr="00CA583B">
        <w:rPr>
          <w:rFonts w:ascii="Candara" w:hAnsi="Candara"/>
          <w:lang w:val="es-CR"/>
        </w:rPr>
        <w:t xml:space="preserve">La función del </w:t>
      </w:r>
      <w:r w:rsidR="00E205C0" w:rsidRPr="00CA583B">
        <w:rPr>
          <w:rFonts w:ascii="Candara" w:hAnsi="Candara"/>
        </w:rPr>
        <w:t>moderador o la moderadora es facilitar el desarrollo de</w:t>
      </w:r>
      <w:r w:rsidR="007753D2" w:rsidRPr="00CA583B">
        <w:rPr>
          <w:rFonts w:ascii="Candara" w:hAnsi="Candara"/>
        </w:rPr>
        <w:t xml:space="preserve"> Panel</w:t>
      </w:r>
      <w:r w:rsidR="002C6003" w:rsidRPr="00CA583B">
        <w:rPr>
          <w:rFonts w:ascii="Candara" w:hAnsi="Candara"/>
        </w:rPr>
        <w:t xml:space="preserve"> y</w:t>
      </w:r>
      <w:r w:rsidR="007753D2" w:rsidRPr="00CA583B">
        <w:rPr>
          <w:rFonts w:ascii="Candara" w:hAnsi="Candara"/>
        </w:rPr>
        <w:t>,</w:t>
      </w:r>
      <w:r w:rsidR="002C6003" w:rsidRPr="00CA583B">
        <w:rPr>
          <w:rFonts w:ascii="Candara" w:hAnsi="Candara"/>
        </w:rPr>
        <w:t xml:space="preserve"> por ello, le corresponde entre otras </w:t>
      </w:r>
      <w:r w:rsidR="001B6505" w:rsidRPr="00CA583B">
        <w:rPr>
          <w:rFonts w:ascii="Candara" w:hAnsi="Candara"/>
        </w:rPr>
        <w:t>tareas</w:t>
      </w:r>
      <w:r w:rsidR="002C6003" w:rsidRPr="00CA583B">
        <w:rPr>
          <w:rFonts w:ascii="Candara" w:hAnsi="Candara"/>
        </w:rPr>
        <w:t xml:space="preserve">: </w:t>
      </w:r>
      <w:r w:rsidR="00E205C0" w:rsidRPr="00CA583B">
        <w:rPr>
          <w:rFonts w:ascii="Candara" w:hAnsi="Candara"/>
        </w:rPr>
        <w:t>presenta</w:t>
      </w:r>
      <w:r w:rsidR="002C6003" w:rsidRPr="00CA583B">
        <w:rPr>
          <w:rFonts w:ascii="Candara" w:hAnsi="Candara"/>
        </w:rPr>
        <w:t xml:space="preserve">r </w:t>
      </w:r>
      <w:r w:rsidR="00E205C0" w:rsidRPr="00CA583B">
        <w:rPr>
          <w:rFonts w:ascii="Candara" w:hAnsi="Candara"/>
        </w:rPr>
        <w:t>a las personas expertas, controla</w:t>
      </w:r>
      <w:r w:rsidR="002C6003" w:rsidRPr="00CA583B">
        <w:rPr>
          <w:rFonts w:ascii="Candara" w:hAnsi="Candara"/>
        </w:rPr>
        <w:t xml:space="preserve">r </w:t>
      </w:r>
      <w:r w:rsidR="00E205C0" w:rsidRPr="00CA583B">
        <w:rPr>
          <w:rFonts w:ascii="Candara" w:hAnsi="Candara"/>
        </w:rPr>
        <w:t>el uso del tiempo, modera</w:t>
      </w:r>
      <w:r w:rsidR="002C6003" w:rsidRPr="00CA583B">
        <w:rPr>
          <w:rFonts w:ascii="Candara" w:hAnsi="Candara"/>
        </w:rPr>
        <w:t xml:space="preserve">r </w:t>
      </w:r>
      <w:r w:rsidR="00E205C0" w:rsidRPr="00CA583B">
        <w:rPr>
          <w:rFonts w:ascii="Candara" w:hAnsi="Candara"/>
        </w:rPr>
        <w:t xml:space="preserve">las intervenciones para evitar </w:t>
      </w:r>
      <w:r w:rsidR="003918CA" w:rsidRPr="00CA583B">
        <w:rPr>
          <w:rFonts w:ascii="Candara" w:hAnsi="Candara"/>
        </w:rPr>
        <w:t xml:space="preserve">desviaciones del tema, </w:t>
      </w:r>
      <w:r w:rsidR="00DB41A3" w:rsidRPr="00CA583B">
        <w:rPr>
          <w:rFonts w:ascii="Candara" w:hAnsi="Candara"/>
        </w:rPr>
        <w:t>a</w:t>
      </w:r>
      <w:r w:rsidR="003918CA" w:rsidRPr="00CA583B">
        <w:rPr>
          <w:rFonts w:ascii="Candara" w:hAnsi="Candara"/>
        </w:rPr>
        <w:t xml:space="preserve">brir un </w:t>
      </w:r>
      <w:r w:rsidR="003918CA" w:rsidRPr="00CA583B">
        <w:rPr>
          <w:rFonts w:ascii="Candara" w:hAnsi="Candara"/>
        </w:rPr>
        <w:lastRenderedPageBreak/>
        <w:t>espacio para atender  las dudas de del auditorio</w:t>
      </w:r>
      <w:r w:rsidR="001B6505" w:rsidRPr="00CA583B">
        <w:rPr>
          <w:rFonts w:ascii="Candara" w:hAnsi="Candara"/>
        </w:rPr>
        <w:t xml:space="preserve"> y solicitar aclaraciones y un resumen final a cada experto (a).</w:t>
      </w:r>
      <w:r w:rsidR="001B6505" w:rsidRPr="00DB41A3">
        <w:rPr>
          <w:rFonts w:ascii="Century Gothic" w:hAnsi="Century Gothic"/>
        </w:rPr>
        <w:t xml:space="preserve"> </w:t>
      </w:r>
    </w:p>
    <w:p w:rsidR="00C120F8" w:rsidRPr="00CA583B" w:rsidRDefault="00A8715F" w:rsidP="00C120F8">
      <w:pPr>
        <w:widowControl w:val="0"/>
        <w:autoSpaceDE w:val="0"/>
        <w:autoSpaceDN w:val="0"/>
        <w:adjustRightInd w:val="0"/>
        <w:jc w:val="both"/>
        <w:rPr>
          <w:rFonts w:ascii="Candara" w:hAnsi="Candara"/>
        </w:rPr>
      </w:pPr>
      <w:r w:rsidRPr="00CA583B">
        <w:rPr>
          <w:rFonts w:ascii="Candara" w:hAnsi="Candara"/>
        </w:rPr>
        <w:t xml:space="preserve">Aún cuando el panel se caracteriza por </w:t>
      </w:r>
      <w:r w:rsidR="00DB41A3" w:rsidRPr="00CA583B">
        <w:rPr>
          <w:rFonts w:ascii="Candara" w:hAnsi="Candara"/>
        </w:rPr>
        <w:t xml:space="preserve">cierta informalidad y </w:t>
      </w:r>
      <w:r w:rsidRPr="00CA583B">
        <w:rPr>
          <w:rFonts w:ascii="Candara" w:hAnsi="Candara"/>
        </w:rPr>
        <w:t xml:space="preserve">la </w:t>
      </w:r>
      <w:r w:rsidR="003B1213" w:rsidRPr="00CA583B">
        <w:rPr>
          <w:rFonts w:ascii="Candara" w:hAnsi="Candara"/>
        </w:rPr>
        <w:t xml:space="preserve">conversación </w:t>
      </w:r>
      <w:r w:rsidRPr="00CA583B">
        <w:rPr>
          <w:rFonts w:ascii="Candara" w:hAnsi="Candara"/>
        </w:rPr>
        <w:t>espont</w:t>
      </w:r>
      <w:r w:rsidR="003322FF" w:rsidRPr="00CA583B">
        <w:rPr>
          <w:rFonts w:ascii="Candara" w:hAnsi="Candara"/>
        </w:rPr>
        <w:t>á</w:t>
      </w:r>
      <w:r w:rsidRPr="00CA583B">
        <w:rPr>
          <w:rFonts w:ascii="Candara" w:hAnsi="Candara"/>
        </w:rPr>
        <w:t>ne</w:t>
      </w:r>
      <w:r w:rsidR="003B1213" w:rsidRPr="00CA583B">
        <w:rPr>
          <w:rFonts w:ascii="Candara" w:hAnsi="Candara"/>
        </w:rPr>
        <w:t xml:space="preserve">a, es necesario que las y los expertos se reúnan previamente para planear los puntos medulares por desarrollar, con el fin de que no se omita ningún aspecto sustantivo </w:t>
      </w:r>
      <w:r w:rsidR="00E205C0" w:rsidRPr="00CA583B">
        <w:rPr>
          <w:rFonts w:ascii="Candara" w:hAnsi="Candara"/>
        </w:rPr>
        <w:t xml:space="preserve">y se respeten los tiempos de intervención asignados a cada panelista. </w:t>
      </w:r>
    </w:p>
    <w:p w:rsidR="00E205C0" w:rsidRDefault="00E205C0" w:rsidP="00C120F8">
      <w:pPr>
        <w:widowControl w:val="0"/>
        <w:autoSpaceDE w:val="0"/>
        <w:autoSpaceDN w:val="0"/>
        <w:adjustRightInd w:val="0"/>
        <w:jc w:val="both"/>
        <w:rPr>
          <w:rFonts w:ascii="Century Gothic" w:hAnsi="Century Gothic"/>
          <w:b/>
          <w:bCs/>
          <w:lang w:val="es-CR"/>
        </w:rPr>
      </w:pPr>
    </w:p>
    <w:p w:rsidR="005E77B3" w:rsidRDefault="005E77B3" w:rsidP="00C120F8">
      <w:pPr>
        <w:widowControl w:val="0"/>
        <w:autoSpaceDE w:val="0"/>
        <w:autoSpaceDN w:val="0"/>
        <w:adjustRightInd w:val="0"/>
        <w:jc w:val="both"/>
        <w:rPr>
          <w:rFonts w:ascii="Century Gothic" w:hAnsi="Century Gothic"/>
          <w:b/>
          <w:bCs/>
          <w:lang w:val="es-CR"/>
        </w:rPr>
      </w:pPr>
    </w:p>
    <w:p w:rsidR="004020FA" w:rsidRPr="004C0B3B" w:rsidRDefault="00C120F8" w:rsidP="004C0B3B">
      <w:pPr>
        <w:pStyle w:val="Prrafodelista"/>
        <w:widowControl w:val="0"/>
        <w:numPr>
          <w:ilvl w:val="0"/>
          <w:numId w:val="3"/>
        </w:numPr>
        <w:shd w:val="clear" w:color="auto" w:fill="C6D9F1" w:themeFill="text2" w:themeFillTint="33"/>
        <w:autoSpaceDE w:val="0"/>
        <w:autoSpaceDN w:val="0"/>
        <w:adjustRightInd w:val="0"/>
        <w:ind w:hanging="153"/>
        <w:jc w:val="both"/>
        <w:rPr>
          <w:rFonts w:asciiTheme="majorHAnsi" w:hAnsiTheme="majorHAnsi"/>
          <w:sz w:val="28"/>
          <w:szCs w:val="28"/>
          <w:lang w:val="es-CR"/>
        </w:rPr>
      </w:pPr>
      <w:r w:rsidRPr="004C0B3B">
        <w:rPr>
          <w:rFonts w:asciiTheme="majorHAnsi" w:hAnsiTheme="majorHAnsi"/>
          <w:b/>
          <w:bCs/>
          <w:sz w:val="28"/>
          <w:szCs w:val="28"/>
          <w:lang w:val="es-CR"/>
        </w:rPr>
        <w:t>PASANTÍA</w:t>
      </w:r>
      <w:r w:rsidRPr="004C0B3B">
        <w:rPr>
          <w:rFonts w:asciiTheme="majorHAnsi" w:hAnsiTheme="majorHAnsi"/>
          <w:sz w:val="28"/>
          <w:szCs w:val="28"/>
          <w:lang w:val="es-CR"/>
        </w:rPr>
        <w:t xml:space="preserve"> </w:t>
      </w:r>
    </w:p>
    <w:p w:rsidR="004020FA" w:rsidRDefault="004020FA" w:rsidP="00C120F8">
      <w:pPr>
        <w:widowControl w:val="0"/>
        <w:autoSpaceDE w:val="0"/>
        <w:autoSpaceDN w:val="0"/>
        <w:adjustRightInd w:val="0"/>
        <w:jc w:val="both"/>
        <w:rPr>
          <w:rFonts w:ascii="Century Gothic" w:hAnsi="Century Gothic"/>
          <w:lang w:val="es-CR"/>
        </w:rPr>
      </w:pPr>
    </w:p>
    <w:p w:rsidR="00C120F8" w:rsidRPr="00CA583B" w:rsidRDefault="00C120F8" w:rsidP="00C120F8">
      <w:pPr>
        <w:widowControl w:val="0"/>
        <w:autoSpaceDE w:val="0"/>
        <w:autoSpaceDN w:val="0"/>
        <w:adjustRightInd w:val="0"/>
        <w:jc w:val="both"/>
        <w:rPr>
          <w:rFonts w:ascii="Candara" w:hAnsi="Candara"/>
          <w:lang w:val="es-CR"/>
        </w:rPr>
      </w:pPr>
      <w:r w:rsidRPr="00CA583B">
        <w:rPr>
          <w:rFonts w:ascii="Candara" w:hAnsi="Candara"/>
          <w:lang w:val="es-CR"/>
        </w:rPr>
        <w:t>Como evento de capacitación, la pasantía se fundamenta en la</w:t>
      </w:r>
      <w:r w:rsidR="00AF1F3A" w:rsidRPr="00CA583B">
        <w:rPr>
          <w:rFonts w:ascii="Candara" w:hAnsi="Candara"/>
          <w:lang w:val="es-CR"/>
        </w:rPr>
        <w:t>s</w:t>
      </w:r>
      <w:r w:rsidRPr="00CA583B">
        <w:rPr>
          <w:rFonts w:ascii="Candara" w:hAnsi="Candara"/>
          <w:lang w:val="es-CR"/>
        </w:rPr>
        <w:t xml:space="preserve"> experiencia</w:t>
      </w:r>
      <w:r w:rsidR="00AF1F3A" w:rsidRPr="00CA583B">
        <w:rPr>
          <w:rFonts w:ascii="Candara" w:hAnsi="Candara"/>
          <w:lang w:val="es-CR"/>
        </w:rPr>
        <w:t>s</w:t>
      </w:r>
      <w:r w:rsidRPr="00CA583B">
        <w:rPr>
          <w:rFonts w:ascii="Candara" w:hAnsi="Candara"/>
          <w:lang w:val="es-CR"/>
        </w:rPr>
        <w:t xml:space="preserve"> cognitiva, actitudinal y práctica, adquiridas en ambientes reales donde se cumplen roles de trabajo, que pueden ser observados por </w:t>
      </w:r>
      <w:r w:rsidR="004020FA" w:rsidRPr="00CA583B">
        <w:rPr>
          <w:rFonts w:ascii="Candara" w:hAnsi="Candara"/>
          <w:lang w:val="es-CR"/>
        </w:rPr>
        <w:t xml:space="preserve">las y </w:t>
      </w:r>
      <w:r w:rsidRPr="00CA583B">
        <w:rPr>
          <w:rFonts w:ascii="Candara" w:hAnsi="Candara"/>
          <w:lang w:val="es-CR"/>
        </w:rPr>
        <w:t xml:space="preserve">los participantes. </w:t>
      </w:r>
      <w:r w:rsidR="004020FA" w:rsidRPr="00CA583B">
        <w:rPr>
          <w:rFonts w:ascii="Candara" w:hAnsi="Candara"/>
          <w:lang w:val="es-CR"/>
        </w:rPr>
        <w:t>Desde la perspectiva de actividad generadora de aprendizaje, la Pasantía requiere de una estructura lógica, que permita a las personas participantes cumplir sistemáticamente objetivos y contenidos de aprendizaje previamente definidos.</w:t>
      </w:r>
    </w:p>
    <w:p w:rsidR="00C120F8" w:rsidRPr="00CA583B" w:rsidRDefault="00C120F8" w:rsidP="00C120F8">
      <w:pPr>
        <w:widowControl w:val="0"/>
        <w:autoSpaceDE w:val="0"/>
        <w:autoSpaceDN w:val="0"/>
        <w:adjustRightInd w:val="0"/>
        <w:jc w:val="both"/>
        <w:rPr>
          <w:rFonts w:ascii="Candara" w:hAnsi="Candara"/>
          <w:lang w:val="es-CR"/>
        </w:rPr>
      </w:pPr>
    </w:p>
    <w:p w:rsidR="007753D2" w:rsidRPr="00CA583B" w:rsidRDefault="00C120F8" w:rsidP="00C120F8">
      <w:pPr>
        <w:widowControl w:val="0"/>
        <w:autoSpaceDE w:val="0"/>
        <w:autoSpaceDN w:val="0"/>
        <w:adjustRightInd w:val="0"/>
        <w:jc w:val="both"/>
        <w:rPr>
          <w:rFonts w:ascii="Candara" w:hAnsi="Candara"/>
          <w:lang w:val="es-CR"/>
        </w:rPr>
      </w:pPr>
      <w:r w:rsidRPr="00CA583B">
        <w:rPr>
          <w:rFonts w:ascii="Candara" w:hAnsi="Candara"/>
          <w:lang w:val="es-CR"/>
        </w:rPr>
        <w:t>El aprendizaje se fundamenta en la vivencia personal</w:t>
      </w:r>
      <w:r w:rsidR="00C97626" w:rsidRPr="00CA583B">
        <w:rPr>
          <w:rFonts w:ascii="Candara" w:hAnsi="Candara"/>
          <w:lang w:val="es-CR"/>
        </w:rPr>
        <w:t>,</w:t>
      </w:r>
      <w:r w:rsidRPr="00CA583B">
        <w:rPr>
          <w:rFonts w:ascii="Candara" w:hAnsi="Candara"/>
          <w:lang w:val="es-CR"/>
        </w:rPr>
        <w:t xml:space="preserve"> </w:t>
      </w:r>
      <w:r w:rsidR="00C97626" w:rsidRPr="00CA583B">
        <w:rPr>
          <w:rFonts w:ascii="Candara" w:hAnsi="Candara"/>
          <w:lang w:val="es-CR"/>
        </w:rPr>
        <w:t xml:space="preserve">mediante </w:t>
      </w:r>
      <w:r w:rsidRPr="00CA583B">
        <w:rPr>
          <w:rFonts w:ascii="Candara" w:hAnsi="Candara"/>
          <w:lang w:val="es-CR"/>
        </w:rPr>
        <w:t>interac</w:t>
      </w:r>
      <w:r w:rsidR="00C97626" w:rsidRPr="00CA583B">
        <w:rPr>
          <w:rFonts w:ascii="Candara" w:hAnsi="Candara"/>
          <w:lang w:val="es-CR"/>
        </w:rPr>
        <w:t xml:space="preserve">ción </w:t>
      </w:r>
      <w:r w:rsidRPr="00CA583B">
        <w:rPr>
          <w:rFonts w:ascii="Candara" w:hAnsi="Candara"/>
          <w:lang w:val="es-CR"/>
        </w:rPr>
        <w:t>con l</w:t>
      </w:r>
      <w:r w:rsidR="00AF3D8D" w:rsidRPr="00CA583B">
        <w:rPr>
          <w:rFonts w:ascii="Candara" w:hAnsi="Candara"/>
          <w:lang w:val="es-CR"/>
        </w:rPr>
        <w:t xml:space="preserve">as actoras o </w:t>
      </w:r>
      <w:r w:rsidR="007753D2" w:rsidRPr="00CA583B">
        <w:rPr>
          <w:rFonts w:ascii="Candara" w:hAnsi="Candara"/>
          <w:lang w:val="es-CR"/>
        </w:rPr>
        <w:t xml:space="preserve">los </w:t>
      </w:r>
      <w:r w:rsidRPr="00CA583B">
        <w:rPr>
          <w:rFonts w:ascii="Candara" w:hAnsi="Candara"/>
          <w:lang w:val="es-CR"/>
        </w:rPr>
        <w:t xml:space="preserve">actores del trabajo, en escenarios </w:t>
      </w:r>
      <w:r w:rsidR="00227A22" w:rsidRPr="00CA583B">
        <w:rPr>
          <w:rFonts w:ascii="Candara" w:hAnsi="Candara"/>
          <w:lang w:val="es-CR"/>
        </w:rPr>
        <w:t xml:space="preserve">presenciales virtuales y/o mixtos </w:t>
      </w:r>
      <w:r w:rsidRPr="00CA583B">
        <w:rPr>
          <w:rFonts w:ascii="Candara" w:hAnsi="Candara"/>
          <w:lang w:val="es-CR"/>
        </w:rPr>
        <w:t xml:space="preserve">previamente seleccionados para el cumplimiento de los objetivos de aprendizaje propuestos. </w:t>
      </w:r>
      <w:r w:rsidR="00C97626" w:rsidRPr="00CA583B">
        <w:rPr>
          <w:rFonts w:ascii="Candara" w:hAnsi="Candara"/>
          <w:lang w:val="es-CR"/>
        </w:rPr>
        <w:t xml:space="preserve"> </w:t>
      </w:r>
    </w:p>
    <w:p w:rsidR="007753D2" w:rsidRPr="00CA583B" w:rsidRDefault="007753D2" w:rsidP="00C120F8">
      <w:pPr>
        <w:widowControl w:val="0"/>
        <w:autoSpaceDE w:val="0"/>
        <w:autoSpaceDN w:val="0"/>
        <w:adjustRightInd w:val="0"/>
        <w:jc w:val="both"/>
        <w:rPr>
          <w:rFonts w:ascii="Candara" w:hAnsi="Candara"/>
          <w:lang w:val="es-CR"/>
        </w:rPr>
      </w:pPr>
    </w:p>
    <w:p w:rsidR="00C120F8" w:rsidRPr="00CA583B" w:rsidRDefault="00C120F8" w:rsidP="00C120F8">
      <w:pPr>
        <w:widowControl w:val="0"/>
        <w:autoSpaceDE w:val="0"/>
        <w:autoSpaceDN w:val="0"/>
        <w:adjustRightInd w:val="0"/>
        <w:jc w:val="both"/>
        <w:rPr>
          <w:rFonts w:ascii="Candara" w:hAnsi="Candara"/>
          <w:lang w:val="es-CR"/>
        </w:rPr>
      </w:pPr>
      <w:r w:rsidRPr="00CA583B">
        <w:rPr>
          <w:rFonts w:ascii="Candara" w:hAnsi="Candara"/>
          <w:lang w:val="es-CR"/>
        </w:rPr>
        <w:t xml:space="preserve">El proceso se complementa con explicaciones de respaldo por parte de los actores </w:t>
      </w:r>
      <w:r w:rsidR="00C97626" w:rsidRPr="00CA583B">
        <w:rPr>
          <w:rFonts w:ascii="Candara" w:hAnsi="Candara"/>
          <w:lang w:val="es-CR"/>
        </w:rPr>
        <w:t xml:space="preserve">o las actoras </w:t>
      </w:r>
      <w:r w:rsidRPr="00CA583B">
        <w:rPr>
          <w:rFonts w:ascii="Candara" w:hAnsi="Candara"/>
          <w:lang w:val="es-CR"/>
        </w:rPr>
        <w:t xml:space="preserve">del trabajo desde un ángulo que facilite el aprendizaje. </w:t>
      </w:r>
      <w:r w:rsidR="00197635" w:rsidRPr="00CA583B">
        <w:rPr>
          <w:rFonts w:ascii="Candara" w:hAnsi="Candara"/>
          <w:lang w:val="es-CR"/>
        </w:rPr>
        <w:t>T</w:t>
      </w:r>
      <w:r w:rsidR="008403F7" w:rsidRPr="00CA583B">
        <w:rPr>
          <w:rFonts w:ascii="Candara" w:hAnsi="Candara"/>
          <w:lang w:val="es-CR"/>
        </w:rPr>
        <w:t>ambién puede</w:t>
      </w:r>
      <w:r w:rsidR="007753D2" w:rsidRPr="00CA583B">
        <w:rPr>
          <w:rFonts w:ascii="Candara" w:hAnsi="Candara"/>
          <w:lang w:val="es-CR"/>
        </w:rPr>
        <w:t xml:space="preserve"> </w:t>
      </w:r>
      <w:r w:rsidR="00197635" w:rsidRPr="00CA583B">
        <w:rPr>
          <w:rFonts w:ascii="Candara" w:hAnsi="Candara"/>
          <w:lang w:val="es-CR"/>
        </w:rPr>
        <w:t xml:space="preserve">recurrirse al </w:t>
      </w:r>
      <w:r w:rsidR="008403F7" w:rsidRPr="00CA583B">
        <w:rPr>
          <w:rFonts w:ascii="Candara" w:hAnsi="Candara"/>
          <w:lang w:val="es-CR"/>
        </w:rPr>
        <w:t>apoyo en plataformas virtuales donde se disponen documentos para lectura o bien foros de participación.</w:t>
      </w:r>
      <w:r w:rsidR="003834B7" w:rsidRPr="00CA583B">
        <w:rPr>
          <w:rFonts w:ascii="Candara" w:hAnsi="Candara"/>
          <w:lang w:val="es-CR"/>
        </w:rPr>
        <w:t xml:space="preserve"> </w:t>
      </w:r>
      <w:r w:rsidRPr="00CA583B">
        <w:rPr>
          <w:rFonts w:ascii="Candara" w:hAnsi="Candara"/>
          <w:lang w:val="es-CR"/>
        </w:rPr>
        <w:t>Generalmente está dirigido a grupos pequeños que no deberían exceder las 15 personas.</w:t>
      </w:r>
    </w:p>
    <w:p w:rsidR="00C97626" w:rsidRDefault="00C97626" w:rsidP="009369A7">
      <w:pPr>
        <w:widowControl w:val="0"/>
        <w:autoSpaceDE w:val="0"/>
        <w:autoSpaceDN w:val="0"/>
        <w:adjustRightInd w:val="0"/>
        <w:jc w:val="both"/>
        <w:rPr>
          <w:rFonts w:ascii="Century Gothic" w:hAnsi="Century Gothic"/>
          <w:lang w:val="es-CR"/>
        </w:rPr>
      </w:pPr>
    </w:p>
    <w:p w:rsidR="00524930" w:rsidRDefault="00524930" w:rsidP="009369A7">
      <w:pPr>
        <w:widowControl w:val="0"/>
        <w:autoSpaceDE w:val="0"/>
        <w:autoSpaceDN w:val="0"/>
        <w:adjustRightInd w:val="0"/>
        <w:jc w:val="both"/>
        <w:rPr>
          <w:rFonts w:ascii="Century Gothic" w:hAnsi="Century Gothic"/>
          <w:lang w:val="es-CR"/>
        </w:rPr>
      </w:pPr>
    </w:p>
    <w:p w:rsidR="00C97626" w:rsidRPr="004C0B3B" w:rsidRDefault="00694276" w:rsidP="0068648D">
      <w:pPr>
        <w:pStyle w:val="Prrafodelista"/>
        <w:widowControl w:val="0"/>
        <w:numPr>
          <w:ilvl w:val="0"/>
          <w:numId w:val="3"/>
        </w:numPr>
        <w:shd w:val="clear" w:color="auto" w:fill="C6D9F1" w:themeFill="text2" w:themeFillTint="33"/>
        <w:autoSpaceDE w:val="0"/>
        <w:autoSpaceDN w:val="0"/>
        <w:adjustRightInd w:val="0"/>
        <w:jc w:val="both"/>
        <w:rPr>
          <w:rFonts w:asciiTheme="majorHAnsi" w:hAnsiTheme="majorHAnsi"/>
          <w:sz w:val="28"/>
          <w:szCs w:val="28"/>
          <w:lang w:val="es-CR"/>
        </w:rPr>
      </w:pPr>
      <w:r w:rsidRPr="004C0B3B">
        <w:rPr>
          <w:rFonts w:asciiTheme="majorHAnsi" w:hAnsiTheme="majorHAnsi"/>
          <w:b/>
          <w:bCs/>
          <w:sz w:val="28"/>
          <w:szCs w:val="28"/>
          <w:lang w:val="es-CR"/>
        </w:rPr>
        <w:t>SEMINARIO</w:t>
      </w:r>
      <w:r w:rsidRPr="004C0B3B">
        <w:rPr>
          <w:rFonts w:asciiTheme="majorHAnsi" w:hAnsiTheme="majorHAnsi"/>
          <w:sz w:val="28"/>
          <w:szCs w:val="28"/>
          <w:lang w:val="es-CR"/>
        </w:rPr>
        <w:t xml:space="preserve"> </w:t>
      </w:r>
    </w:p>
    <w:p w:rsidR="00C97626" w:rsidRDefault="00C97626" w:rsidP="007F79C3">
      <w:pPr>
        <w:widowControl w:val="0"/>
        <w:autoSpaceDE w:val="0"/>
        <w:autoSpaceDN w:val="0"/>
        <w:adjustRightInd w:val="0"/>
        <w:jc w:val="both"/>
        <w:rPr>
          <w:rFonts w:ascii="Century Gothic" w:hAnsi="Century Gothic"/>
          <w:lang w:val="es-CR"/>
        </w:rPr>
      </w:pPr>
    </w:p>
    <w:p w:rsidR="00130299" w:rsidRPr="00CA583B" w:rsidRDefault="00694276" w:rsidP="007F79C3">
      <w:pPr>
        <w:widowControl w:val="0"/>
        <w:autoSpaceDE w:val="0"/>
        <w:autoSpaceDN w:val="0"/>
        <w:adjustRightInd w:val="0"/>
        <w:jc w:val="both"/>
        <w:rPr>
          <w:rFonts w:ascii="Candara" w:hAnsi="Candara"/>
          <w:lang w:val="es-CR"/>
        </w:rPr>
      </w:pPr>
      <w:r w:rsidRPr="00CA583B">
        <w:rPr>
          <w:rFonts w:ascii="Candara" w:hAnsi="Candara"/>
          <w:lang w:val="es-CR"/>
        </w:rPr>
        <w:t xml:space="preserve">Bajo el término </w:t>
      </w:r>
      <w:r w:rsidR="00C97626" w:rsidRPr="00CA583B">
        <w:rPr>
          <w:rFonts w:ascii="Candara" w:hAnsi="Candara"/>
          <w:lang w:val="es-CR"/>
        </w:rPr>
        <w:t>S</w:t>
      </w:r>
      <w:r w:rsidRPr="00CA583B">
        <w:rPr>
          <w:rFonts w:ascii="Candara" w:hAnsi="Candara"/>
          <w:lang w:val="es-CR"/>
        </w:rPr>
        <w:t xml:space="preserve">eminario se conceptualizan las actividades de capacitación orientadas a la exposición y discusión de temas diversos  relacionados con una materia o disciplina. El </w:t>
      </w:r>
      <w:r w:rsidR="00606D13" w:rsidRPr="00CA583B">
        <w:rPr>
          <w:rFonts w:ascii="Candara" w:hAnsi="Candara"/>
          <w:lang w:val="es-CR"/>
        </w:rPr>
        <w:t>S</w:t>
      </w:r>
      <w:r w:rsidRPr="00CA583B">
        <w:rPr>
          <w:rFonts w:ascii="Candara" w:hAnsi="Candara"/>
          <w:lang w:val="es-CR"/>
        </w:rPr>
        <w:t xml:space="preserve">eminario es una actividad docente centrada en sesiones de trabajo, planeadas, preparadas y evaluadas por </w:t>
      </w:r>
      <w:r w:rsidR="00606D13" w:rsidRPr="00CA583B">
        <w:rPr>
          <w:rFonts w:ascii="Candara" w:hAnsi="Candara"/>
          <w:lang w:val="es-CR"/>
        </w:rPr>
        <w:t xml:space="preserve">las y </w:t>
      </w:r>
      <w:r w:rsidRPr="00CA583B">
        <w:rPr>
          <w:rFonts w:ascii="Candara" w:hAnsi="Candara"/>
          <w:lang w:val="es-CR"/>
        </w:rPr>
        <w:t xml:space="preserve">los participantes. </w:t>
      </w:r>
      <w:r w:rsidR="00594653" w:rsidRPr="00CA583B">
        <w:rPr>
          <w:rFonts w:ascii="Candara" w:hAnsi="Candara"/>
          <w:lang w:val="es-CR"/>
        </w:rPr>
        <w:t xml:space="preserve"> </w:t>
      </w:r>
      <w:r w:rsidRPr="00CA583B">
        <w:rPr>
          <w:rFonts w:ascii="Candara" w:hAnsi="Candara"/>
          <w:lang w:val="es-CR"/>
        </w:rPr>
        <w:t>Puede contar con asesoría de un</w:t>
      </w:r>
      <w:r w:rsidR="00606D13" w:rsidRPr="00CA583B">
        <w:rPr>
          <w:rFonts w:ascii="Candara" w:hAnsi="Candara"/>
          <w:lang w:val="es-CR"/>
        </w:rPr>
        <w:t xml:space="preserve">a persona </w:t>
      </w:r>
      <w:r w:rsidRPr="00CA583B">
        <w:rPr>
          <w:rFonts w:ascii="Candara" w:hAnsi="Candara"/>
          <w:lang w:val="es-CR"/>
        </w:rPr>
        <w:t>facilitador</w:t>
      </w:r>
      <w:r w:rsidR="00606D13" w:rsidRPr="00CA583B">
        <w:rPr>
          <w:rFonts w:ascii="Candara" w:hAnsi="Candara"/>
          <w:lang w:val="es-CR"/>
        </w:rPr>
        <w:t>a</w:t>
      </w:r>
      <w:r w:rsidRPr="00CA583B">
        <w:rPr>
          <w:rFonts w:ascii="Candara" w:hAnsi="Candara"/>
          <w:lang w:val="es-CR"/>
        </w:rPr>
        <w:t xml:space="preserve"> o asesor</w:t>
      </w:r>
      <w:r w:rsidR="00606D13" w:rsidRPr="00CA583B">
        <w:rPr>
          <w:rFonts w:ascii="Candara" w:hAnsi="Candara"/>
          <w:lang w:val="es-CR"/>
        </w:rPr>
        <w:t>a</w:t>
      </w:r>
      <w:r w:rsidRPr="00CA583B">
        <w:rPr>
          <w:rFonts w:ascii="Candara" w:hAnsi="Candara"/>
          <w:lang w:val="es-CR"/>
        </w:rPr>
        <w:t>, quien actúa  como coordinador</w:t>
      </w:r>
      <w:r w:rsidR="00606D13" w:rsidRPr="00CA583B">
        <w:rPr>
          <w:rFonts w:ascii="Candara" w:hAnsi="Candara"/>
          <w:lang w:val="es-CR"/>
        </w:rPr>
        <w:t>a</w:t>
      </w:r>
      <w:r w:rsidRPr="00CA583B">
        <w:rPr>
          <w:rFonts w:ascii="Candara" w:hAnsi="Candara"/>
          <w:lang w:val="es-CR"/>
        </w:rPr>
        <w:t xml:space="preserve"> del desarrollo de las sesiones de trabajo. </w:t>
      </w:r>
      <w:r w:rsidR="00594653" w:rsidRPr="00CA583B">
        <w:rPr>
          <w:rFonts w:ascii="Candara" w:hAnsi="Candara"/>
          <w:lang w:val="es-CR"/>
        </w:rPr>
        <w:t xml:space="preserve"> </w:t>
      </w:r>
      <w:r w:rsidR="00130299" w:rsidRPr="00CA583B">
        <w:rPr>
          <w:rFonts w:ascii="Candara" w:hAnsi="Candara"/>
          <w:lang w:val="es-CR"/>
        </w:rPr>
        <w:t xml:space="preserve">Su </w:t>
      </w:r>
      <w:r w:rsidRPr="00CA583B">
        <w:rPr>
          <w:rFonts w:ascii="Candara" w:hAnsi="Candara"/>
          <w:lang w:val="es-CR"/>
        </w:rPr>
        <w:t xml:space="preserve">objetivo es el estudio intensivo </w:t>
      </w:r>
      <w:r w:rsidR="00606D13" w:rsidRPr="00CA583B">
        <w:rPr>
          <w:rFonts w:ascii="Candara" w:hAnsi="Candara"/>
          <w:lang w:val="es-CR"/>
        </w:rPr>
        <w:t>−</w:t>
      </w:r>
      <w:r w:rsidRPr="00CA583B">
        <w:rPr>
          <w:rFonts w:ascii="Candara" w:hAnsi="Candara"/>
          <w:lang w:val="es-CR"/>
        </w:rPr>
        <w:t>mediante la investigación en grupo</w:t>
      </w:r>
      <w:r w:rsidR="00606D13" w:rsidRPr="00CA583B">
        <w:rPr>
          <w:rFonts w:ascii="Candara" w:hAnsi="Candara"/>
          <w:lang w:val="es-CR"/>
        </w:rPr>
        <w:t>−</w:t>
      </w:r>
      <w:r w:rsidRPr="00CA583B">
        <w:rPr>
          <w:rFonts w:ascii="Candara" w:hAnsi="Candara"/>
          <w:lang w:val="es-CR"/>
        </w:rPr>
        <w:t xml:space="preserve"> sobre temas de interés común del cual los participantes tienen información o conocimiento semejante. </w:t>
      </w:r>
    </w:p>
    <w:p w:rsidR="00130299" w:rsidRPr="00CA583B" w:rsidRDefault="00130299" w:rsidP="007F79C3">
      <w:pPr>
        <w:widowControl w:val="0"/>
        <w:autoSpaceDE w:val="0"/>
        <w:autoSpaceDN w:val="0"/>
        <w:adjustRightInd w:val="0"/>
        <w:jc w:val="both"/>
        <w:rPr>
          <w:rFonts w:ascii="Candara" w:hAnsi="Candara"/>
          <w:lang w:val="es-CR"/>
        </w:rPr>
      </w:pPr>
    </w:p>
    <w:p w:rsidR="00130299" w:rsidRDefault="00694276" w:rsidP="007F79C3">
      <w:pPr>
        <w:widowControl w:val="0"/>
        <w:autoSpaceDE w:val="0"/>
        <w:autoSpaceDN w:val="0"/>
        <w:adjustRightInd w:val="0"/>
        <w:jc w:val="both"/>
        <w:rPr>
          <w:rFonts w:ascii="Century Gothic" w:hAnsi="Century Gothic"/>
          <w:lang w:val="es-CR"/>
        </w:rPr>
      </w:pPr>
      <w:r w:rsidRPr="00CA583B">
        <w:rPr>
          <w:rFonts w:ascii="Candara" w:hAnsi="Candara"/>
          <w:lang w:val="es-CR"/>
        </w:rPr>
        <w:t>En el proceso de aprendizaje predomina un ambiente dinámico</w:t>
      </w:r>
      <w:r w:rsidR="007F79C3" w:rsidRPr="00CA583B">
        <w:rPr>
          <w:rFonts w:ascii="Candara" w:hAnsi="Candara"/>
          <w:lang w:val="es-CR"/>
        </w:rPr>
        <w:t xml:space="preserve"> </w:t>
      </w:r>
      <w:r w:rsidRPr="00CA583B">
        <w:rPr>
          <w:rFonts w:ascii="Candara" w:hAnsi="Candara"/>
          <w:lang w:val="es-CR"/>
        </w:rPr>
        <w:t xml:space="preserve">y flexible, caracterizado </w:t>
      </w:r>
      <w:r w:rsidRPr="00CA583B">
        <w:rPr>
          <w:rFonts w:ascii="Candara" w:hAnsi="Candara"/>
          <w:lang w:val="es-CR"/>
        </w:rPr>
        <w:lastRenderedPageBreak/>
        <w:t xml:space="preserve">por la cooperación reciproca de </w:t>
      </w:r>
      <w:r w:rsidR="00606D13" w:rsidRPr="00CA583B">
        <w:rPr>
          <w:rFonts w:ascii="Candara" w:hAnsi="Candara"/>
          <w:lang w:val="es-CR"/>
        </w:rPr>
        <w:t xml:space="preserve">las y </w:t>
      </w:r>
      <w:r w:rsidRPr="00CA583B">
        <w:rPr>
          <w:rFonts w:ascii="Candara" w:hAnsi="Candara"/>
          <w:lang w:val="es-CR"/>
        </w:rPr>
        <w:t>los participantes en</w:t>
      </w:r>
      <w:r w:rsidRPr="00C750BE">
        <w:rPr>
          <w:rFonts w:ascii="Century Gothic" w:hAnsi="Century Gothic"/>
          <w:lang w:val="es-CR"/>
        </w:rPr>
        <w:t xml:space="preserve"> </w:t>
      </w:r>
      <w:r w:rsidRPr="00CA583B">
        <w:rPr>
          <w:rFonts w:ascii="Candara" w:hAnsi="Candara"/>
          <w:lang w:val="es-CR"/>
        </w:rPr>
        <w:t>cuanto al planeamiento, preparación y evaluación de las sesiones de trabajo.</w:t>
      </w:r>
      <w:r w:rsidRPr="00C750BE">
        <w:rPr>
          <w:rFonts w:ascii="Century Gothic" w:hAnsi="Century Gothic"/>
          <w:lang w:val="es-CR"/>
        </w:rPr>
        <w:t xml:space="preserve"> </w:t>
      </w:r>
    </w:p>
    <w:p w:rsidR="007F79C3" w:rsidRPr="00CA583B" w:rsidRDefault="00130299" w:rsidP="00130299">
      <w:pPr>
        <w:widowControl w:val="0"/>
        <w:autoSpaceDE w:val="0"/>
        <w:autoSpaceDN w:val="0"/>
        <w:adjustRightInd w:val="0"/>
        <w:ind w:left="426"/>
        <w:jc w:val="both"/>
        <w:rPr>
          <w:rFonts w:ascii="Candara" w:hAnsi="Candara"/>
          <w:lang w:val="es-CR"/>
        </w:rPr>
      </w:pPr>
      <w:r w:rsidRPr="00CA583B">
        <w:rPr>
          <w:rFonts w:ascii="Candara" w:hAnsi="Candara"/>
          <w:lang w:val="es-CR"/>
        </w:rPr>
        <w:t>“</w:t>
      </w:r>
      <w:r w:rsidR="007F79C3" w:rsidRPr="00CA583B">
        <w:rPr>
          <w:rFonts w:ascii="Candara" w:hAnsi="Candara"/>
          <w:sz w:val="22"/>
          <w:szCs w:val="22"/>
        </w:rPr>
        <w:t xml:space="preserve">El procedimiento básico </w:t>
      </w:r>
      <w:r w:rsidRPr="00CA583B">
        <w:rPr>
          <w:rFonts w:ascii="Candara" w:hAnsi="Candara"/>
          <w:sz w:val="22"/>
          <w:szCs w:val="22"/>
        </w:rPr>
        <w:t xml:space="preserve">es (…) </w:t>
      </w:r>
      <w:r w:rsidR="007F79C3" w:rsidRPr="00CA583B">
        <w:rPr>
          <w:rFonts w:ascii="Candara" w:hAnsi="Candara"/>
          <w:sz w:val="22"/>
          <w:szCs w:val="22"/>
        </w:rPr>
        <w:t>el intercambio de conocimientos y experiencias. Se desarrolla desde un saber previo suficiente que permita un fértil intercambio de análisis y contribuciones. Su finalidad será llegar a unas conclusiones cooperativas. (…). Su intención formativa pasa por socializar el conocimiento y actualizarse con una intencionalidad práctica. (Herrán, 2011:35)</w:t>
      </w:r>
    </w:p>
    <w:p w:rsidR="007F79C3" w:rsidRPr="00CA583B" w:rsidRDefault="007F79C3" w:rsidP="00694276">
      <w:pPr>
        <w:widowControl w:val="0"/>
        <w:autoSpaceDE w:val="0"/>
        <w:autoSpaceDN w:val="0"/>
        <w:adjustRightInd w:val="0"/>
        <w:jc w:val="both"/>
        <w:rPr>
          <w:rFonts w:ascii="Candara" w:hAnsi="Candara"/>
          <w:lang w:val="es-CR"/>
        </w:rPr>
      </w:pPr>
    </w:p>
    <w:p w:rsidR="00694276" w:rsidRPr="00CA583B" w:rsidRDefault="00606D13" w:rsidP="00694276">
      <w:pPr>
        <w:widowControl w:val="0"/>
        <w:autoSpaceDE w:val="0"/>
        <w:autoSpaceDN w:val="0"/>
        <w:adjustRightInd w:val="0"/>
        <w:jc w:val="both"/>
        <w:rPr>
          <w:rFonts w:ascii="Candara" w:hAnsi="Candara"/>
          <w:color w:val="7030A0"/>
          <w:lang w:val="es-CR"/>
        </w:rPr>
      </w:pPr>
      <w:r w:rsidRPr="00CA583B">
        <w:rPr>
          <w:rFonts w:ascii="Candara" w:hAnsi="Candara"/>
          <w:lang w:val="es-CR"/>
        </w:rPr>
        <w:t>E</w:t>
      </w:r>
      <w:r w:rsidR="00694276" w:rsidRPr="00CA583B">
        <w:rPr>
          <w:rFonts w:ascii="Candara" w:hAnsi="Candara"/>
          <w:lang w:val="es-CR"/>
        </w:rPr>
        <w:t>l evento concluye con una sesión de evaluación y resumen. Por su naturaleza</w:t>
      </w:r>
      <w:r w:rsidR="00594653" w:rsidRPr="00CA583B">
        <w:rPr>
          <w:rFonts w:ascii="Candara" w:hAnsi="Candara"/>
          <w:lang w:val="es-CR"/>
        </w:rPr>
        <w:t xml:space="preserve"> y dinámica de trabajo</w:t>
      </w:r>
      <w:r w:rsidR="00694276" w:rsidRPr="00CA583B">
        <w:rPr>
          <w:rFonts w:ascii="Candara" w:hAnsi="Candara"/>
          <w:lang w:val="es-CR"/>
        </w:rPr>
        <w:t xml:space="preserve">, se estima conveniente que las actividades planeadas </w:t>
      </w:r>
      <w:r w:rsidRPr="00CA583B">
        <w:rPr>
          <w:rFonts w:ascii="Candara" w:hAnsi="Candara"/>
          <w:lang w:val="es-CR"/>
        </w:rPr>
        <w:t>bajo el concepto de S</w:t>
      </w:r>
      <w:r w:rsidR="00694276" w:rsidRPr="00CA583B">
        <w:rPr>
          <w:rFonts w:ascii="Candara" w:hAnsi="Candara"/>
          <w:lang w:val="es-CR"/>
        </w:rPr>
        <w:t>eminario tengan una duración mínima de dos días.</w:t>
      </w:r>
      <w:r w:rsidR="000E2128" w:rsidRPr="00CA583B">
        <w:rPr>
          <w:rFonts w:ascii="Candara" w:hAnsi="Candara"/>
          <w:lang w:val="es-CR"/>
        </w:rPr>
        <w:t xml:space="preserve"> </w:t>
      </w:r>
    </w:p>
    <w:p w:rsidR="00694276" w:rsidRDefault="00694276" w:rsidP="009369A7">
      <w:pPr>
        <w:widowControl w:val="0"/>
        <w:autoSpaceDE w:val="0"/>
        <w:autoSpaceDN w:val="0"/>
        <w:adjustRightInd w:val="0"/>
        <w:jc w:val="both"/>
        <w:rPr>
          <w:rFonts w:ascii="Century Gothic" w:hAnsi="Century Gothic"/>
          <w:lang w:val="es-CR"/>
        </w:rPr>
      </w:pPr>
    </w:p>
    <w:p w:rsidR="00CA583B" w:rsidRDefault="00CA583B" w:rsidP="009369A7">
      <w:pPr>
        <w:widowControl w:val="0"/>
        <w:autoSpaceDE w:val="0"/>
        <w:autoSpaceDN w:val="0"/>
        <w:adjustRightInd w:val="0"/>
        <w:jc w:val="both"/>
        <w:rPr>
          <w:rFonts w:ascii="Century Gothic" w:hAnsi="Century Gothic"/>
          <w:lang w:val="es-CR"/>
        </w:rPr>
      </w:pPr>
    </w:p>
    <w:p w:rsidR="00606D13" w:rsidRPr="004C0B3B" w:rsidRDefault="00694276" w:rsidP="004C0B3B">
      <w:pPr>
        <w:pStyle w:val="Prrafodelista"/>
        <w:widowControl w:val="0"/>
        <w:numPr>
          <w:ilvl w:val="0"/>
          <w:numId w:val="3"/>
        </w:numPr>
        <w:shd w:val="clear" w:color="auto" w:fill="C6D9F1" w:themeFill="text2" w:themeFillTint="33"/>
        <w:autoSpaceDE w:val="0"/>
        <w:autoSpaceDN w:val="0"/>
        <w:adjustRightInd w:val="0"/>
        <w:ind w:hanging="77"/>
        <w:jc w:val="both"/>
        <w:rPr>
          <w:rFonts w:asciiTheme="majorHAnsi" w:hAnsiTheme="majorHAnsi"/>
          <w:b/>
          <w:bCs/>
          <w:sz w:val="28"/>
          <w:szCs w:val="28"/>
          <w:lang w:val="es-CR"/>
        </w:rPr>
      </w:pPr>
      <w:r w:rsidRPr="004C0B3B">
        <w:rPr>
          <w:rFonts w:asciiTheme="majorHAnsi" w:hAnsiTheme="majorHAnsi"/>
          <w:b/>
          <w:bCs/>
          <w:sz w:val="28"/>
          <w:szCs w:val="28"/>
          <w:lang w:val="es-CR"/>
        </w:rPr>
        <w:t>SEMINARIO-TALLER</w:t>
      </w:r>
    </w:p>
    <w:p w:rsidR="00606D13" w:rsidRDefault="00606D13" w:rsidP="00694276">
      <w:pPr>
        <w:widowControl w:val="0"/>
        <w:autoSpaceDE w:val="0"/>
        <w:autoSpaceDN w:val="0"/>
        <w:adjustRightInd w:val="0"/>
        <w:jc w:val="both"/>
        <w:rPr>
          <w:rFonts w:ascii="Century Gothic" w:hAnsi="Century Gothic"/>
          <w:b/>
          <w:bCs/>
          <w:lang w:val="es-CR"/>
        </w:rPr>
      </w:pPr>
    </w:p>
    <w:p w:rsidR="00694276" w:rsidRPr="00CA583B" w:rsidRDefault="00694276" w:rsidP="00694276">
      <w:pPr>
        <w:widowControl w:val="0"/>
        <w:autoSpaceDE w:val="0"/>
        <w:autoSpaceDN w:val="0"/>
        <w:adjustRightInd w:val="0"/>
        <w:jc w:val="both"/>
        <w:rPr>
          <w:rFonts w:ascii="Candara" w:hAnsi="Candara"/>
          <w:lang w:val="es-CR"/>
        </w:rPr>
      </w:pPr>
      <w:r w:rsidRPr="00CA583B">
        <w:rPr>
          <w:rFonts w:ascii="Candara" w:hAnsi="Candara"/>
          <w:lang w:val="es-CR"/>
        </w:rPr>
        <w:t xml:space="preserve">El concepto </w:t>
      </w:r>
      <w:r w:rsidR="00606D13" w:rsidRPr="00CA583B">
        <w:rPr>
          <w:rFonts w:ascii="Candara" w:hAnsi="Candara"/>
          <w:lang w:val="es-CR"/>
        </w:rPr>
        <w:t>S</w:t>
      </w:r>
      <w:r w:rsidRPr="00CA583B">
        <w:rPr>
          <w:rFonts w:ascii="Candara" w:hAnsi="Candara"/>
          <w:lang w:val="es-CR"/>
        </w:rPr>
        <w:t>eminario-</w:t>
      </w:r>
      <w:r w:rsidR="00606D13" w:rsidRPr="00CA583B">
        <w:rPr>
          <w:rFonts w:ascii="Candara" w:hAnsi="Candara"/>
          <w:lang w:val="es-CR"/>
        </w:rPr>
        <w:t>T</w:t>
      </w:r>
      <w:r w:rsidRPr="00CA583B">
        <w:rPr>
          <w:rFonts w:ascii="Candara" w:hAnsi="Candara"/>
          <w:lang w:val="es-CR"/>
        </w:rPr>
        <w:t xml:space="preserve">aller abarca actividades </w:t>
      </w:r>
      <w:r w:rsidR="007D3662" w:rsidRPr="00CA583B">
        <w:rPr>
          <w:rFonts w:ascii="Candara" w:hAnsi="Candara"/>
          <w:lang w:val="es-CR"/>
        </w:rPr>
        <w:t xml:space="preserve">de capacitación </w:t>
      </w:r>
      <w:r w:rsidRPr="00CA583B">
        <w:rPr>
          <w:rFonts w:ascii="Candara" w:hAnsi="Candara"/>
          <w:lang w:val="es-CR"/>
        </w:rPr>
        <w:t xml:space="preserve">en las que el desarrollo de los contenidos teóricos va acompañado y complementado con el análisis de problemas, situaciones o casos en los que éstos se explican y aplican de manera práctica. Combina la teoría con la práctica y el ambiente de aprendizaje es de carácter interactivo y dinámico,  facilitando la participación activa de los capacitandos, quienes contribuyen con sus aportes al desarrollo de los contenidos. </w:t>
      </w:r>
    </w:p>
    <w:p w:rsidR="00130299" w:rsidRPr="00CA583B" w:rsidRDefault="00130299" w:rsidP="00694276">
      <w:pPr>
        <w:widowControl w:val="0"/>
        <w:autoSpaceDE w:val="0"/>
        <w:autoSpaceDN w:val="0"/>
        <w:adjustRightInd w:val="0"/>
        <w:jc w:val="both"/>
        <w:rPr>
          <w:rFonts w:ascii="Candara" w:hAnsi="Candara"/>
          <w:lang w:val="es-CR"/>
        </w:rPr>
      </w:pPr>
    </w:p>
    <w:p w:rsidR="00694276" w:rsidRPr="00CA583B" w:rsidRDefault="00694276" w:rsidP="00694276">
      <w:pPr>
        <w:widowControl w:val="0"/>
        <w:autoSpaceDE w:val="0"/>
        <w:autoSpaceDN w:val="0"/>
        <w:adjustRightInd w:val="0"/>
        <w:jc w:val="both"/>
        <w:rPr>
          <w:rFonts w:ascii="Candara" w:hAnsi="Candara"/>
          <w:lang w:val="es-CR"/>
        </w:rPr>
      </w:pPr>
      <w:r w:rsidRPr="00CA583B">
        <w:rPr>
          <w:rFonts w:ascii="Candara" w:hAnsi="Candara"/>
          <w:lang w:val="es-CR"/>
        </w:rPr>
        <w:t xml:space="preserve">Su objetivo es la investigación y la aplicación práctica de técnicas, conceptos, métodos, procedimientos e instrumentos en determinado campo de actividad. El </w:t>
      </w:r>
      <w:r w:rsidR="00606D13" w:rsidRPr="00CA583B">
        <w:rPr>
          <w:rFonts w:ascii="Candara" w:hAnsi="Candara"/>
          <w:lang w:val="es-CR"/>
        </w:rPr>
        <w:t>S</w:t>
      </w:r>
      <w:r w:rsidRPr="00CA583B">
        <w:rPr>
          <w:rFonts w:ascii="Candara" w:hAnsi="Candara"/>
          <w:lang w:val="es-CR"/>
        </w:rPr>
        <w:t>eminario-</w:t>
      </w:r>
      <w:r w:rsidR="00606D13" w:rsidRPr="00CA583B">
        <w:rPr>
          <w:rFonts w:ascii="Candara" w:hAnsi="Candara"/>
          <w:lang w:val="es-CR"/>
        </w:rPr>
        <w:t>T</w:t>
      </w:r>
      <w:r w:rsidRPr="00CA583B">
        <w:rPr>
          <w:rFonts w:ascii="Candara" w:hAnsi="Candara"/>
          <w:lang w:val="es-CR"/>
        </w:rPr>
        <w:t xml:space="preserve">aller puede incluir ejercicios prácticos en grupo y sesiones de trabajo de campo o laboratorio, con el objetivo de facilitar la comprensión, el desarrollo de actitudes y la aplicación de conceptos, técnicas, métodos, instrumentos y procedimientos en determinada  área del saber. </w:t>
      </w:r>
      <w:r w:rsidR="00AC07EB" w:rsidRPr="00CA583B">
        <w:rPr>
          <w:rFonts w:ascii="Candara" w:hAnsi="Candara"/>
          <w:lang w:val="es-CR"/>
        </w:rPr>
        <w:t xml:space="preserve"> </w:t>
      </w:r>
      <w:r w:rsidRPr="00CA583B">
        <w:rPr>
          <w:rFonts w:ascii="Candara" w:hAnsi="Candara"/>
          <w:lang w:val="es-CR"/>
        </w:rPr>
        <w:t xml:space="preserve">Por su naturaleza, sus métodos y técnicas didácticas empleadas, el </w:t>
      </w:r>
      <w:r w:rsidR="00606D13" w:rsidRPr="00CA583B">
        <w:rPr>
          <w:rFonts w:ascii="Candara" w:hAnsi="Candara"/>
          <w:lang w:val="es-CR"/>
        </w:rPr>
        <w:t>S</w:t>
      </w:r>
      <w:r w:rsidRPr="00CA583B">
        <w:rPr>
          <w:rFonts w:ascii="Candara" w:hAnsi="Candara"/>
          <w:lang w:val="es-CR"/>
        </w:rPr>
        <w:t>eminario-</w:t>
      </w:r>
      <w:r w:rsidR="00606D13" w:rsidRPr="00CA583B">
        <w:rPr>
          <w:rFonts w:ascii="Candara" w:hAnsi="Candara"/>
          <w:lang w:val="es-CR"/>
        </w:rPr>
        <w:t>T</w:t>
      </w:r>
      <w:r w:rsidRPr="00CA583B">
        <w:rPr>
          <w:rFonts w:ascii="Candara" w:hAnsi="Candara"/>
          <w:lang w:val="es-CR"/>
        </w:rPr>
        <w:t>aller está  dirigido a grupos relativamente pequeños</w:t>
      </w:r>
      <w:r w:rsidR="00F90345" w:rsidRPr="00CA583B">
        <w:rPr>
          <w:rFonts w:ascii="Candara" w:hAnsi="Candara"/>
          <w:lang w:val="es-CR"/>
        </w:rPr>
        <w:t>.</w:t>
      </w:r>
      <w:r w:rsidR="00606D13" w:rsidRPr="00CA583B">
        <w:rPr>
          <w:rFonts w:ascii="Candara" w:hAnsi="Candara"/>
          <w:lang w:val="es-CR"/>
        </w:rPr>
        <w:t xml:space="preserve"> </w:t>
      </w:r>
    </w:p>
    <w:p w:rsidR="00A24ECF" w:rsidRDefault="00A24ECF" w:rsidP="009369A7">
      <w:pPr>
        <w:widowControl w:val="0"/>
        <w:autoSpaceDE w:val="0"/>
        <w:autoSpaceDN w:val="0"/>
        <w:adjustRightInd w:val="0"/>
        <w:jc w:val="both"/>
        <w:rPr>
          <w:rFonts w:ascii="Century Gothic" w:hAnsi="Century Gothic"/>
          <w:lang w:val="es-CR"/>
        </w:rPr>
      </w:pPr>
    </w:p>
    <w:p w:rsidR="00694276" w:rsidRPr="00C750BE" w:rsidRDefault="00694276" w:rsidP="009369A7">
      <w:pPr>
        <w:widowControl w:val="0"/>
        <w:autoSpaceDE w:val="0"/>
        <w:autoSpaceDN w:val="0"/>
        <w:adjustRightInd w:val="0"/>
        <w:jc w:val="both"/>
        <w:rPr>
          <w:rFonts w:ascii="Century Gothic" w:hAnsi="Century Gothic"/>
          <w:lang w:val="es-CR"/>
        </w:rPr>
      </w:pPr>
    </w:p>
    <w:p w:rsidR="006928DE" w:rsidRPr="004C0B3B" w:rsidRDefault="00104C75" w:rsidP="004C0B3B">
      <w:pPr>
        <w:pStyle w:val="Prrafodelista"/>
        <w:widowControl w:val="0"/>
        <w:numPr>
          <w:ilvl w:val="0"/>
          <w:numId w:val="3"/>
        </w:numPr>
        <w:shd w:val="clear" w:color="auto" w:fill="C6D9F1" w:themeFill="text2" w:themeFillTint="33"/>
        <w:autoSpaceDE w:val="0"/>
        <w:autoSpaceDN w:val="0"/>
        <w:adjustRightInd w:val="0"/>
        <w:ind w:hanging="219"/>
        <w:jc w:val="both"/>
        <w:rPr>
          <w:rFonts w:asciiTheme="majorHAnsi" w:hAnsiTheme="majorHAnsi"/>
          <w:sz w:val="28"/>
          <w:szCs w:val="28"/>
          <w:lang w:val="es-CR"/>
        </w:rPr>
      </w:pPr>
      <w:r w:rsidRPr="004C0B3B">
        <w:rPr>
          <w:rFonts w:asciiTheme="majorHAnsi" w:hAnsiTheme="majorHAnsi"/>
          <w:b/>
          <w:bCs/>
          <w:sz w:val="28"/>
          <w:szCs w:val="28"/>
          <w:shd w:val="clear" w:color="auto" w:fill="C6D9F1" w:themeFill="text2" w:themeFillTint="33"/>
          <w:lang w:val="es-CR"/>
        </w:rPr>
        <w:t>SIMPOSIO</w:t>
      </w:r>
      <w:r w:rsidRPr="004C0B3B">
        <w:rPr>
          <w:rFonts w:asciiTheme="majorHAnsi" w:hAnsiTheme="majorHAnsi"/>
          <w:sz w:val="28"/>
          <w:szCs w:val="28"/>
          <w:lang w:val="es-CR"/>
        </w:rPr>
        <w:t xml:space="preserve"> </w:t>
      </w:r>
    </w:p>
    <w:p w:rsidR="006928DE" w:rsidRPr="006928DE" w:rsidRDefault="006928DE" w:rsidP="006928DE">
      <w:pPr>
        <w:pStyle w:val="Prrafodelista"/>
        <w:widowControl w:val="0"/>
        <w:autoSpaceDE w:val="0"/>
        <w:autoSpaceDN w:val="0"/>
        <w:adjustRightInd w:val="0"/>
        <w:jc w:val="both"/>
        <w:rPr>
          <w:rFonts w:ascii="Century Gothic" w:hAnsi="Century Gothic"/>
          <w:lang w:val="es-CR"/>
        </w:rPr>
      </w:pPr>
    </w:p>
    <w:p w:rsidR="00F672DB" w:rsidRPr="00CA583B" w:rsidRDefault="00104C75" w:rsidP="00F672DB">
      <w:pPr>
        <w:widowControl w:val="0"/>
        <w:autoSpaceDE w:val="0"/>
        <w:autoSpaceDN w:val="0"/>
        <w:adjustRightInd w:val="0"/>
        <w:jc w:val="both"/>
        <w:rPr>
          <w:rFonts w:ascii="Candara" w:hAnsi="Candara"/>
          <w:lang w:val="es-CR"/>
        </w:rPr>
      </w:pPr>
      <w:r w:rsidRPr="00CA583B">
        <w:rPr>
          <w:rFonts w:ascii="Candara" w:hAnsi="Candara"/>
          <w:lang w:val="es-CR"/>
        </w:rPr>
        <w:t xml:space="preserve">Con el término simposio se designan las reuniones de carácter formal en las que un grupo de especialistas expone, analiza o desarrolla, ante un auditorio, diferentes aspectos de un tema o problema. </w:t>
      </w:r>
      <w:r w:rsidR="00F672DB" w:rsidRPr="00CA583B">
        <w:rPr>
          <w:rFonts w:ascii="Candara" w:hAnsi="Candara"/>
          <w:lang w:val="es-CR"/>
        </w:rPr>
        <w:t>Resulta muy pertinente para compartir conocimiento nuevo, renovado o actualizado de parte de personas expertas e investigadoras</w:t>
      </w:r>
    </w:p>
    <w:p w:rsidR="00F672DB" w:rsidRPr="00CA583B" w:rsidRDefault="00F672DB" w:rsidP="00F672DB">
      <w:pPr>
        <w:widowControl w:val="0"/>
        <w:autoSpaceDE w:val="0"/>
        <w:autoSpaceDN w:val="0"/>
        <w:adjustRightInd w:val="0"/>
        <w:jc w:val="both"/>
        <w:rPr>
          <w:rFonts w:ascii="Candara" w:hAnsi="Candara"/>
          <w:lang w:val="es-CR"/>
        </w:rPr>
      </w:pPr>
    </w:p>
    <w:p w:rsidR="003E5702" w:rsidRPr="00CA583B" w:rsidRDefault="00104C75" w:rsidP="009369A7">
      <w:pPr>
        <w:widowControl w:val="0"/>
        <w:autoSpaceDE w:val="0"/>
        <w:autoSpaceDN w:val="0"/>
        <w:adjustRightInd w:val="0"/>
        <w:jc w:val="both"/>
        <w:rPr>
          <w:rFonts w:ascii="Candara" w:hAnsi="Candara"/>
          <w:lang w:val="es-CR"/>
        </w:rPr>
      </w:pPr>
      <w:r w:rsidRPr="00CA583B">
        <w:rPr>
          <w:rFonts w:ascii="Candara" w:hAnsi="Candara"/>
          <w:lang w:val="es-CR"/>
        </w:rPr>
        <w:t xml:space="preserve">El </w:t>
      </w:r>
      <w:r w:rsidR="00F672DB" w:rsidRPr="00CA583B">
        <w:rPr>
          <w:rFonts w:ascii="Candara" w:hAnsi="Candara"/>
          <w:lang w:val="es-CR"/>
        </w:rPr>
        <w:t>S</w:t>
      </w:r>
      <w:r w:rsidRPr="00CA583B">
        <w:rPr>
          <w:rFonts w:ascii="Candara" w:hAnsi="Candara"/>
          <w:lang w:val="es-CR"/>
        </w:rPr>
        <w:t xml:space="preserve">imposio es un evento formal en el que intervienen de tres a seis personas expertas en determinada materia o asunto, quienes exponen </w:t>
      </w:r>
      <w:r w:rsidR="00AC07EB" w:rsidRPr="00CA583B">
        <w:rPr>
          <w:rFonts w:ascii="Candara" w:hAnsi="Candara"/>
          <w:lang w:val="es-CR"/>
        </w:rPr>
        <w:t>−</w:t>
      </w:r>
      <w:r w:rsidRPr="00CA583B">
        <w:rPr>
          <w:rFonts w:ascii="Candara" w:hAnsi="Candara"/>
          <w:lang w:val="es-CR"/>
        </w:rPr>
        <w:t>en forma sucesiva</w:t>
      </w:r>
      <w:r w:rsidR="00AC07EB" w:rsidRPr="00CA583B">
        <w:rPr>
          <w:rFonts w:ascii="Candara" w:hAnsi="Candara"/>
          <w:lang w:val="es-CR"/>
        </w:rPr>
        <w:t>−</w:t>
      </w:r>
      <w:r w:rsidR="00EB0BBB" w:rsidRPr="00CA583B">
        <w:rPr>
          <w:rFonts w:ascii="Candara" w:hAnsi="Candara"/>
          <w:lang w:val="es-CR"/>
        </w:rPr>
        <w:t xml:space="preserve"> </w:t>
      </w:r>
      <w:r w:rsidRPr="00CA583B">
        <w:rPr>
          <w:rFonts w:ascii="Candara" w:hAnsi="Candara"/>
          <w:lang w:val="es-CR"/>
        </w:rPr>
        <w:t xml:space="preserve">con profundidad y autoridad técnica, particularidades del tema o problema sometido a </w:t>
      </w:r>
      <w:r w:rsidRPr="00CA583B">
        <w:rPr>
          <w:rFonts w:ascii="Candara" w:hAnsi="Candara"/>
          <w:lang w:val="es-CR"/>
        </w:rPr>
        <w:lastRenderedPageBreak/>
        <w:t>análisis, con el fin de lograr una visión integral de</w:t>
      </w:r>
      <w:r w:rsidR="00EB0BBB" w:rsidRPr="00CA583B">
        <w:rPr>
          <w:rFonts w:ascii="Candara" w:hAnsi="Candara"/>
          <w:lang w:val="es-CR"/>
        </w:rPr>
        <w:t xml:space="preserve"> </w:t>
      </w:r>
      <w:r w:rsidRPr="00CA583B">
        <w:rPr>
          <w:rFonts w:ascii="Candara" w:hAnsi="Candara"/>
          <w:lang w:val="es-CR"/>
        </w:rPr>
        <w:t xml:space="preserve">éste. </w:t>
      </w:r>
    </w:p>
    <w:p w:rsidR="003E5702" w:rsidRDefault="003E5702" w:rsidP="009369A7">
      <w:pPr>
        <w:widowControl w:val="0"/>
        <w:autoSpaceDE w:val="0"/>
        <w:autoSpaceDN w:val="0"/>
        <w:adjustRightInd w:val="0"/>
        <w:jc w:val="both"/>
        <w:rPr>
          <w:rFonts w:ascii="Century Gothic" w:hAnsi="Century Gothic"/>
          <w:lang w:val="es-CR"/>
        </w:rPr>
      </w:pPr>
    </w:p>
    <w:p w:rsidR="009E39A3" w:rsidRPr="00CA583B" w:rsidRDefault="00104C75" w:rsidP="009369A7">
      <w:pPr>
        <w:widowControl w:val="0"/>
        <w:autoSpaceDE w:val="0"/>
        <w:autoSpaceDN w:val="0"/>
        <w:adjustRightInd w:val="0"/>
        <w:jc w:val="both"/>
        <w:rPr>
          <w:rFonts w:ascii="Candara" w:hAnsi="Candara"/>
          <w:lang w:val="es-CR"/>
        </w:rPr>
      </w:pPr>
      <w:r w:rsidRPr="00CA583B">
        <w:rPr>
          <w:rFonts w:ascii="Candara" w:hAnsi="Candara"/>
          <w:lang w:val="es-CR"/>
        </w:rPr>
        <w:t>Las ideas o enfoques de los expertos pueden ser coincidentes o divergentes entre s</w:t>
      </w:r>
      <w:r w:rsidR="00EB0BBB" w:rsidRPr="00CA583B">
        <w:rPr>
          <w:rFonts w:ascii="Candara" w:hAnsi="Candara"/>
          <w:lang w:val="es-CR"/>
        </w:rPr>
        <w:t>í</w:t>
      </w:r>
      <w:r w:rsidRPr="00CA583B">
        <w:rPr>
          <w:rFonts w:ascii="Candara" w:hAnsi="Candara"/>
          <w:lang w:val="es-CR"/>
        </w:rPr>
        <w:t xml:space="preserve">. </w:t>
      </w:r>
      <w:r w:rsidR="008D2E56" w:rsidRPr="00CA583B">
        <w:rPr>
          <w:rFonts w:ascii="Candara" w:hAnsi="Candara"/>
          <w:lang w:val="es-CR"/>
        </w:rPr>
        <w:t xml:space="preserve">Corresponde al </w:t>
      </w:r>
      <w:r w:rsidR="009E39A3" w:rsidRPr="00CA583B">
        <w:rPr>
          <w:rFonts w:ascii="Candara" w:hAnsi="Candara"/>
          <w:lang w:val="es-CR"/>
        </w:rPr>
        <w:t xml:space="preserve">coordinador </w:t>
      </w:r>
      <w:r w:rsidR="003E5702" w:rsidRPr="00CA583B">
        <w:rPr>
          <w:rFonts w:ascii="Candara" w:hAnsi="Candara"/>
          <w:lang w:val="es-CR"/>
        </w:rPr>
        <w:t xml:space="preserve">o la coordinadora </w:t>
      </w:r>
      <w:r w:rsidR="009E39A3" w:rsidRPr="00CA583B">
        <w:rPr>
          <w:rFonts w:ascii="Candara" w:hAnsi="Candara"/>
          <w:lang w:val="es-CR"/>
        </w:rPr>
        <w:t xml:space="preserve">del evento </w:t>
      </w:r>
      <w:r w:rsidR="008D2E56" w:rsidRPr="00CA583B">
        <w:rPr>
          <w:rFonts w:ascii="Candara" w:hAnsi="Candara"/>
          <w:lang w:val="es-CR"/>
        </w:rPr>
        <w:t xml:space="preserve">efectuar </w:t>
      </w:r>
      <w:r w:rsidR="009E39A3" w:rsidRPr="00CA583B">
        <w:rPr>
          <w:rFonts w:ascii="Candara" w:hAnsi="Candara"/>
          <w:lang w:val="es-CR"/>
        </w:rPr>
        <w:t xml:space="preserve">una </w:t>
      </w:r>
      <w:r w:rsidRPr="00CA583B">
        <w:rPr>
          <w:rFonts w:ascii="Candara" w:hAnsi="Candara"/>
          <w:lang w:val="es-CR"/>
        </w:rPr>
        <w:t>introducción</w:t>
      </w:r>
      <w:r w:rsidR="009E39A3" w:rsidRPr="00CA583B">
        <w:rPr>
          <w:rFonts w:ascii="Candara" w:hAnsi="Candara"/>
          <w:lang w:val="es-CR"/>
        </w:rPr>
        <w:t xml:space="preserve"> sobre el tema, </w:t>
      </w:r>
      <w:r w:rsidRPr="00CA583B">
        <w:rPr>
          <w:rFonts w:ascii="Candara" w:hAnsi="Candara"/>
          <w:lang w:val="es-CR"/>
        </w:rPr>
        <w:t>así</w:t>
      </w:r>
      <w:r w:rsidR="009E39A3" w:rsidRPr="00CA583B">
        <w:rPr>
          <w:rFonts w:ascii="Candara" w:hAnsi="Candara"/>
          <w:lang w:val="es-CR"/>
        </w:rPr>
        <w:t xml:space="preserve"> como, ceder la palabra a cada experto </w:t>
      </w:r>
      <w:r w:rsidR="003E5702" w:rsidRPr="00CA583B">
        <w:rPr>
          <w:rFonts w:ascii="Candara" w:hAnsi="Candara"/>
          <w:lang w:val="es-CR"/>
        </w:rPr>
        <w:t xml:space="preserve">o experta </w:t>
      </w:r>
      <w:r w:rsidR="009E39A3" w:rsidRPr="00CA583B">
        <w:rPr>
          <w:rFonts w:ascii="Candara" w:hAnsi="Candara"/>
          <w:lang w:val="es-CR"/>
        </w:rPr>
        <w:t>y presentar un resumen final al auditorio sobre las ideas expuestas por los miembros del</w:t>
      </w:r>
      <w:r w:rsidR="00AC07EB" w:rsidRPr="00CA583B">
        <w:rPr>
          <w:rFonts w:ascii="Candara" w:hAnsi="Candara"/>
          <w:lang w:val="es-CR"/>
        </w:rPr>
        <w:t xml:space="preserve"> S</w:t>
      </w:r>
      <w:r w:rsidR="009E39A3" w:rsidRPr="00CA583B">
        <w:rPr>
          <w:rFonts w:ascii="Candara" w:hAnsi="Candara"/>
          <w:lang w:val="es-CR"/>
        </w:rPr>
        <w:t>imposio.</w:t>
      </w:r>
    </w:p>
    <w:p w:rsidR="005E77B3" w:rsidRDefault="005E77B3" w:rsidP="009369A7">
      <w:pPr>
        <w:widowControl w:val="0"/>
        <w:autoSpaceDE w:val="0"/>
        <w:autoSpaceDN w:val="0"/>
        <w:adjustRightInd w:val="0"/>
        <w:jc w:val="both"/>
        <w:rPr>
          <w:rFonts w:ascii="Century Gothic" w:hAnsi="Century Gothic"/>
          <w:lang w:val="es-CR"/>
        </w:rPr>
      </w:pPr>
    </w:p>
    <w:p w:rsidR="00CA583B" w:rsidRDefault="00CA583B" w:rsidP="009369A7">
      <w:pPr>
        <w:widowControl w:val="0"/>
        <w:autoSpaceDE w:val="0"/>
        <w:autoSpaceDN w:val="0"/>
        <w:adjustRightInd w:val="0"/>
        <w:jc w:val="both"/>
        <w:rPr>
          <w:rFonts w:ascii="Century Gothic" w:hAnsi="Century Gothic"/>
          <w:lang w:val="es-CR"/>
        </w:rPr>
      </w:pPr>
    </w:p>
    <w:p w:rsidR="00C5526D" w:rsidRPr="004C0B3B" w:rsidRDefault="00694276" w:rsidP="004C0B3B">
      <w:pPr>
        <w:pStyle w:val="Prrafodelista"/>
        <w:widowControl w:val="0"/>
        <w:numPr>
          <w:ilvl w:val="0"/>
          <w:numId w:val="3"/>
        </w:numPr>
        <w:shd w:val="clear" w:color="auto" w:fill="C6D9F1" w:themeFill="text2" w:themeFillTint="33"/>
        <w:autoSpaceDE w:val="0"/>
        <w:autoSpaceDN w:val="0"/>
        <w:adjustRightInd w:val="0"/>
        <w:ind w:hanging="219"/>
        <w:jc w:val="both"/>
        <w:rPr>
          <w:rFonts w:asciiTheme="majorHAnsi" w:hAnsiTheme="majorHAnsi"/>
          <w:sz w:val="28"/>
          <w:szCs w:val="28"/>
          <w:lang w:val="es-CR"/>
        </w:rPr>
      </w:pPr>
      <w:r w:rsidRPr="004C0B3B">
        <w:rPr>
          <w:rFonts w:asciiTheme="majorHAnsi" w:hAnsiTheme="majorHAnsi"/>
          <w:b/>
          <w:bCs/>
          <w:sz w:val="28"/>
          <w:szCs w:val="28"/>
          <w:lang w:val="es-CR"/>
        </w:rPr>
        <w:t>TALLER</w:t>
      </w:r>
      <w:r w:rsidRPr="004C0B3B">
        <w:rPr>
          <w:rFonts w:asciiTheme="majorHAnsi" w:hAnsiTheme="majorHAnsi"/>
          <w:sz w:val="28"/>
          <w:szCs w:val="28"/>
          <w:lang w:val="es-CR"/>
        </w:rPr>
        <w:t xml:space="preserve"> </w:t>
      </w:r>
    </w:p>
    <w:p w:rsidR="00C5526D" w:rsidRDefault="00C5526D" w:rsidP="00694276">
      <w:pPr>
        <w:widowControl w:val="0"/>
        <w:autoSpaceDE w:val="0"/>
        <w:autoSpaceDN w:val="0"/>
        <w:adjustRightInd w:val="0"/>
        <w:jc w:val="both"/>
        <w:rPr>
          <w:rFonts w:ascii="Century Gothic" w:hAnsi="Century Gothic"/>
          <w:lang w:val="es-CR"/>
        </w:rPr>
      </w:pPr>
    </w:p>
    <w:p w:rsidR="00694276" w:rsidRPr="00CA583B" w:rsidRDefault="00694276" w:rsidP="00694276">
      <w:pPr>
        <w:widowControl w:val="0"/>
        <w:autoSpaceDE w:val="0"/>
        <w:autoSpaceDN w:val="0"/>
        <w:adjustRightInd w:val="0"/>
        <w:jc w:val="both"/>
        <w:rPr>
          <w:rFonts w:ascii="Candara" w:hAnsi="Candara"/>
          <w:lang w:val="es-CR"/>
        </w:rPr>
      </w:pPr>
      <w:r w:rsidRPr="00CA583B">
        <w:rPr>
          <w:rFonts w:ascii="Candara" w:hAnsi="Candara"/>
          <w:lang w:val="es-CR"/>
        </w:rPr>
        <w:t xml:space="preserve">Con el término taller se designa a aquellas acciones </w:t>
      </w:r>
      <w:r w:rsidR="00390C60" w:rsidRPr="00CA583B">
        <w:rPr>
          <w:rFonts w:ascii="Candara" w:hAnsi="Candara"/>
          <w:lang w:val="es-CR"/>
        </w:rPr>
        <w:t>de capacitación</w:t>
      </w:r>
      <w:r w:rsidRPr="00CA583B">
        <w:rPr>
          <w:rFonts w:ascii="Candara" w:hAnsi="Candara"/>
          <w:lang w:val="es-CR"/>
        </w:rPr>
        <w:t xml:space="preserve"> en las que el proceso de aprendizaje se desarrolla en un ambiente esencialmente dinámico y práctico. Puede incluir trabajo de campo o laboratorio, así como ejercicios prácticos </w:t>
      </w:r>
      <w:r w:rsidR="001766D6" w:rsidRPr="00CA583B">
        <w:rPr>
          <w:rFonts w:ascii="Candara" w:hAnsi="Candara"/>
          <w:lang w:val="es-CR"/>
        </w:rPr>
        <w:t>−</w:t>
      </w:r>
      <w:r w:rsidRPr="00CA583B">
        <w:rPr>
          <w:rFonts w:ascii="Candara" w:hAnsi="Candara"/>
          <w:lang w:val="es-CR"/>
        </w:rPr>
        <w:t>individuales o grupales</w:t>
      </w:r>
      <w:r w:rsidR="001766D6" w:rsidRPr="00CA583B">
        <w:rPr>
          <w:rFonts w:ascii="Candara" w:hAnsi="Candara"/>
          <w:lang w:val="es-CR"/>
        </w:rPr>
        <w:t>−</w:t>
      </w:r>
      <w:r w:rsidRPr="00CA583B">
        <w:rPr>
          <w:rFonts w:ascii="Candara" w:hAnsi="Candara"/>
          <w:lang w:val="es-CR"/>
        </w:rPr>
        <w:t xml:space="preserve"> para la adquisición y desarrollo de conocimientos, actitudes, habilidades y destrezas sobre un asunto, materia o procedimiento; por ejemplo, aplicación de técnicas, métodos, instrumentos y herramientas; manejo de equipo, maquinaria o utensilios de trabajo.</w:t>
      </w:r>
    </w:p>
    <w:p w:rsidR="00694276" w:rsidRPr="00CA583B" w:rsidRDefault="00694276" w:rsidP="00694276">
      <w:pPr>
        <w:widowControl w:val="0"/>
        <w:autoSpaceDE w:val="0"/>
        <w:autoSpaceDN w:val="0"/>
        <w:adjustRightInd w:val="0"/>
        <w:jc w:val="both"/>
        <w:rPr>
          <w:rFonts w:ascii="Candara" w:hAnsi="Candara"/>
          <w:lang w:val="es-CR"/>
        </w:rPr>
      </w:pPr>
    </w:p>
    <w:p w:rsidR="006F6150" w:rsidRPr="00CA583B" w:rsidRDefault="00694276" w:rsidP="00694276">
      <w:pPr>
        <w:widowControl w:val="0"/>
        <w:autoSpaceDE w:val="0"/>
        <w:autoSpaceDN w:val="0"/>
        <w:adjustRightInd w:val="0"/>
        <w:jc w:val="both"/>
        <w:rPr>
          <w:rFonts w:ascii="Candara" w:hAnsi="Candara"/>
          <w:lang w:val="es-CR"/>
        </w:rPr>
      </w:pPr>
      <w:r w:rsidRPr="00CA583B">
        <w:rPr>
          <w:rFonts w:ascii="Candara" w:hAnsi="Candara"/>
          <w:lang w:val="es-CR"/>
        </w:rPr>
        <w:t xml:space="preserve">La característica distintiva del taller es que la adquisición y desarrollo de conocimientos, habilidades y destrezas se lleva a cabo dentro del principio de aprender haciendo. A partir de los elementos teóricos básicos aportados por </w:t>
      </w:r>
      <w:r w:rsidR="000634DF" w:rsidRPr="00CA583B">
        <w:rPr>
          <w:rFonts w:ascii="Candara" w:hAnsi="Candara"/>
          <w:lang w:val="es-CR"/>
        </w:rPr>
        <w:t xml:space="preserve">la persona o las personas facilitadoras </w:t>
      </w:r>
      <w:r w:rsidRPr="00CA583B">
        <w:rPr>
          <w:rFonts w:ascii="Candara" w:hAnsi="Candara"/>
          <w:lang w:val="es-CR"/>
        </w:rPr>
        <w:t xml:space="preserve">se promueve un ambiente de participación activa, con el propósito de que cada participante realice su aplicación en situaciones de vivencia y práctica. </w:t>
      </w:r>
    </w:p>
    <w:p w:rsidR="006F6150" w:rsidRPr="00CA583B" w:rsidRDefault="006F6150" w:rsidP="00694276">
      <w:pPr>
        <w:widowControl w:val="0"/>
        <w:autoSpaceDE w:val="0"/>
        <w:autoSpaceDN w:val="0"/>
        <w:adjustRightInd w:val="0"/>
        <w:jc w:val="both"/>
        <w:rPr>
          <w:rFonts w:ascii="Candara" w:hAnsi="Candara"/>
          <w:lang w:val="es-CR"/>
        </w:rPr>
      </w:pPr>
    </w:p>
    <w:p w:rsidR="00694276" w:rsidRPr="00CA583B" w:rsidRDefault="00694276" w:rsidP="00694276">
      <w:pPr>
        <w:widowControl w:val="0"/>
        <w:autoSpaceDE w:val="0"/>
        <w:autoSpaceDN w:val="0"/>
        <w:adjustRightInd w:val="0"/>
        <w:jc w:val="both"/>
        <w:rPr>
          <w:rFonts w:ascii="Candara" w:hAnsi="Candara"/>
          <w:lang w:val="es-CR"/>
        </w:rPr>
      </w:pPr>
      <w:r w:rsidRPr="00CA583B">
        <w:rPr>
          <w:rFonts w:ascii="Candara" w:hAnsi="Candara"/>
          <w:lang w:val="es-CR"/>
        </w:rPr>
        <w:t>Por sus características, el taller requiere del empleo de métodos y técnicas didácticas que faciliten el aporte individual y colectivo de</w:t>
      </w:r>
      <w:r w:rsidR="0016435A" w:rsidRPr="00CA583B">
        <w:rPr>
          <w:rFonts w:ascii="Candara" w:hAnsi="Candara"/>
          <w:lang w:val="es-CR"/>
        </w:rPr>
        <w:t xml:space="preserve"> las y </w:t>
      </w:r>
      <w:r w:rsidRPr="00CA583B">
        <w:rPr>
          <w:rFonts w:ascii="Candara" w:hAnsi="Candara"/>
          <w:lang w:val="es-CR"/>
        </w:rPr>
        <w:t xml:space="preserve">los participantes y, consecuentemente, el punto de interés está puesto  </w:t>
      </w:r>
      <w:r w:rsidR="0016435A" w:rsidRPr="00CA583B">
        <w:rPr>
          <w:rFonts w:ascii="Candara" w:hAnsi="Candara"/>
          <w:lang w:val="es-CR"/>
        </w:rPr>
        <w:t>en</w:t>
      </w:r>
      <w:r w:rsidRPr="00CA583B">
        <w:rPr>
          <w:rFonts w:ascii="Candara" w:hAnsi="Candara"/>
          <w:lang w:val="es-CR"/>
        </w:rPr>
        <w:t xml:space="preserve">  </w:t>
      </w:r>
      <w:r w:rsidR="0016435A" w:rsidRPr="00CA583B">
        <w:rPr>
          <w:rFonts w:ascii="Candara" w:hAnsi="Candara"/>
          <w:lang w:val="es-CR"/>
        </w:rPr>
        <w:t xml:space="preserve">su motivación, con el objetivo de </w:t>
      </w:r>
      <w:r w:rsidRPr="00CA583B">
        <w:rPr>
          <w:rFonts w:ascii="Candara" w:hAnsi="Candara"/>
          <w:lang w:val="es-CR"/>
        </w:rPr>
        <w:t>que  sean capaces de desarrollar los contenidos del evento, por medio de la realización práctica en situaciones previamente estructuradas. Por su naturaleza, sus métodos y técnicas didácticas empleadas, el taller está  dirigido a grupos relativamente pequeños</w:t>
      </w:r>
      <w:r w:rsidR="0016435A" w:rsidRPr="00CA583B">
        <w:rPr>
          <w:rFonts w:ascii="Candara" w:hAnsi="Candara"/>
          <w:lang w:val="es-CR"/>
        </w:rPr>
        <w:t>.</w:t>
      </w:r>
    </w:p>
    <w:p w:rsidR="00AF1F3A" w:rsidRDefault="00AF1F3A" w:rsidP="00694276">
      <w:pPr>
        <w:widowControl w:val="0"/>
        <w:autoSpaceDE w:val="0"/>
        <w:autoSpaceDN w:val="0"/>
        <w:adjustRightInd w:val="0"/>
        <w:jc w:val="both"/>
        <w:rPr>
          <w:rFonts w:ascii="Century Gothic" w:hAnsi="Century Gothic"/>
          <w:lang w:val="es-CR"/>
        </w:rPr>
      </w:pPr>
    </w:p>
    <w:p w:rsidR="00C5526D" w:rsidRDefault="00C5526D" w:rsidP="00694276">
      <w:pPr>
        <w:widowControl w:val="0"/>
        <w:autoSpaceDE w:val="0"/>
        <w:autoSpaceDN w:val="0"/>
        <w:adjustRightInd w:val="0"/>
        <w:jc w:val="both"/>
        <w:rPr>
          <w:rFonts w:ascii="Century Gothic" w:hAnsi="Century Gothic"/>
          <w:lang w:val="es-CR"/>
        </w:rPr>
      </w:pPr>
    </w:p>
    <w:p w:rsidR="00C5526D" w:rsidRPr="004C0B3B" w:rsidRDefault="00C5526D" w:rsidP="004C0B3B">
      <w:pPr>
        <w:pStyle w:val="Prrafodelista"/>
        <w:widowControl w:val="0"/>
        <w:numPr>
          <w:ilvl w:val="0"/>
          <w:numId w:val="3"/>
        </w:numPr>
        <w:shd w:val="clear" w:color="auto" w:fill="C6D9F1" w:themeFill="text2" w:themeFillTint="33"/>
        <w:autoSpaceDE w:val="0"/>
        <w:autoSpaceDN w:val="0"/>
        <w:adjustRightInd w:val="0"/>
        <w:ind w:hanging="219"/>
        <w:jc w:val="both"/>
        <w:rPr>
          <w:rFonts w:asciiTheme="majorHAnsi" w:hAnsiTheme="majorHAnsi"/>
          <w:b/>
          <w:sz w:val="28"/>
          <w:szCs w:val="28"/>
          <w:lang w:val="es-CR"/>
        </w:rPr>
      </w:pPr>
      <w:r w:rsidRPr="004C0B3B">
        <w:rPr>
          <w:rFonts w:asciiTheme="majorHAnsi" w:hAnsiTheme="majorHAnsi"/>
          <w:b/>
          <w:sz w:val="28"/>
          <w:szCs w:val="28"/>
          <w:lang w:val="es-CR"/>
        </w:rPr>
        <w:t xml:space="preserve"> </w:t>
      </w:r>
      <w:r w:rsidR="00694276" w:rsidRPr="004C0B3B">
        <w:rPr>
          <w:rFonts w:asciiTheme="majorHAnsi" w:hAnsiTheme="majorHAnsi"/>
          <w:b/>
          <w:sz w:val="28"/>
          <w:szCs w:val="28"/>
          <w:lang w:val="es-CR"/>
        </w:rPr>
        <w:t>TERTULIA</w:t>
      </w:r>
    </w:p>
    <w:p w:rsidR="00C5526D" w:rsidRDefault="00C5526D" w:rsidP="00694276">
      <w:pPr>
        <w:widowControl w:val="0"/>
        <w:autoSpaceDE w:val="0"/>
        <w:autoSpaceDN w:val="0"/>
        <w:adjustRightInd w:val="0"/>
        <w:jc w:val="both"/>
        <w:rPr>
          <w:rFonts w:ascii="Century Gothic" w:hAnsi="Century Gothic"/>
          <w:b/>
          <w:lang w:val="es-CR"/>
        </w:rPr>
      </w:pPr>
    </w:p>
    <w:p w:rsidR="00985991" w:rsidRPr="00CA583B" w:rsidRDefault="00694276" w:rsidP="00694276">
      <w:pPr>
        <w:widowControl w:val="0"/>
        <w:autoSpaceDE w:val="0"/>
        <w:autoSpaceDN w:val="0"/>
        <w:adjustRightInd w:val="0"/>
        <w:jc w:val="both"/>
        <w:rPr>
          <w:rFonts w:ascii="Candara" w:hAnsi="Candara"/>
          <w:lang w:val="es-CR"/>
        </w:rPr>
      </w:pPr>
      <w:r w:rsidRPr="00CA583B">
        <w:rPr>
          <w:rFonts w:ascii="Candara" w:hAnsi="Candara"/>
          <w:lang w:val="es-CR"/>
        </w:rPr>
        <w:t xml:space="preserve">Como acción de aprendizaje, la tertulia constituye una reunión </w:t>
      </w:r>
      <w:r w:rsidR="001F7F58" w:rsidRPr="00CA583B">
        <w:rPr>
          <w:rFonts w:ascii="Candara" w:hAnsi="Candara"/>
          <w:lang w:val="es-CR"/>
        </w:rPr>
        <w:t xml:space="preserve">informal </w:t>
      </w:r>
      <w:r w:rsidRPr="00CA583B">
        <w:rPr>
          <w:rFonts w:ascii="Candara" w:hAnsi="Candara"/>
          <w:lang w:val="es-CR"/>
        </w:rPr>
        <w:t>de personas que se juntan habitualmente para conversar</w:t>
      </w:r>
      <w:r w:rsidR="001F7F58" w:rsidRPr="00CA583B">
        <w:rPr>
          <w:rFonts w:ascii="Candara" w:hAnsi="Candara"/>
          <w:lang w:val="es-CR"/>
        </w:rPr>
        <w:t xml:space="preserve">, debatir, </w:t>
      </w:r>
      <w:r w:rsidRPr="00CA583B">
        <w:rPr>
          <w:rFonts w:ascii="Candara" w:hAnsi="Candara"/>
          <w:lang w:val="es-CR"/>
        </w:rPr>
        <w:t>reflexionar</w:t>
      </w:r>
      <w:r w:rsidR="001F7F58" w:rsidRPr="00CA583B">
        <w:rPr>
          <w:rFonts w:ascii="Candara" w:hAnsi="Candara"/>
          <w:lang w:val="es-CR"/>
        </w:rPr>
        <w:t xml:space="preserve">, informarse y compartir opiniones, </w:t>
      </w:r>
      <w:r w:rsidRPr="00CA583B">
        <w:rPr>
          <w:rFonts w:ascii="Candara" w:hAnsi="Candara"/>
          <w:lang w:val="es-CR"/>
        </w:rPr>
        <w:t xml:space="preserve">sobre determinado tema de interés colectivo. </w:t>
      </w:r>
    </w:p>
    <w:p w:rsidR="00985991" w:rsidRPr="00CA583B" w:rsidRDefault="00985991" w:rsidP="00694276">
      <w:pPr>
        <w:widowControl w:val="0"/>
        <w:autoSpaceDE w:val="0"/>
        <w:autoSpaceDN w:val="0"/>
        <w:adjustRightInd w:val="0"/>
        <w:jc w:val="both"/>
        <w:rPr>
          <w:rFonts w:ascii="Candara" w:hAnsi="Candara"/>
          <w:lang w:val="es-CR"/>
        </w:rPr>
      </w:pPr>
    </w:p>
    <w:p w:rsidR="00694276" w:rsidRPr="00FE49EA" w:rsidRDefault="00FE49EA" w:rsidP="00694276">
      <w:pPr>
        <w:widowControl w:val="0"/>
        <w:autoSpaceDE w:val="0"/>
        <w:autoSpaceDN w:val="0"/>
        <w:adjustRightInd w:val="0"/>
        <w:jc w:val="both"/>
        <w:rPr>
          <w:rFonts w:ascii="Century Gothic" w:hAnsi="Century Gothic"/>
          <w:lang w:val="es-CR"/>
        </w:rPr>
      </w:pPr>
      <w:r w:rsidRPr="00CA583B">
        <w:rPr>
          <w:rFonts w:ascii="Candara" w:hAnsi="Candara"/>
          <w:lang w:val="es-CR"/>
        </w:rPr>
        <w:t xml:space="preserve">Por su </w:t>
      </w:r>
      <w:r w:rsidR="006F591E" w:rsidRPr="00CA583B">
        <w:rPr>
          <w:rFonts w:ascii="Candara" w:hAnsi="Candara"/>
          <w:lang w:val="es-CR"/>
        </w:rPr>
        <w:t>car</w:t>
      </w:r>
      <w:r w:rsidRPr="00CA583B">
        <w:rPr>
          <w:rFonts w:ascii="Candara" w:hAnsi="Candara"/>
          <w:lang w:val="es-CR"/>
        </w:rPr>
        <w:t>ácter interactivo, está dirigido</w:t>
      </w:r>
      <w:r w:rsidR="009F508E" w:rsidRPr="00CA583B">
        <w:rPr>
          <w:rFonts w:ascii="Candara" w:hAnsi="Candara"/>
          <w:lang w:val="es-CR"/>
        </w:rPr>
        <w:t xml:space="preserve"> a grupos relativamente pequeños</w:t>
      </w:r>
      <w:r w:rsidRPr="00CA583B">
        <w:rPr>
          <w:rFonts w:ascii="Candara" w:hAnsi="Candara"/>
          <w:lang w:val="es-CR"/>
        </w:rPr>
        <w:t>, ordenad</w:t>
      </w:r>
      <w:r w:rsidR="009F508E" w:rsidRPr="00CA583B">
        <w:rPr>
          <w:rFonts w:ascii="Candara" w:hAnsi="Candara"/>
          <w:lang w:val="es-CR"/>
        </w:rPr>
        <w:t>o</w:t>
      </w:r>
      <w:r w:rsidRPr="00CA583B">
        <w:rPr>
          <w:rFonts w:ascii="Candara" w:hAnsi="Candara"/>
          <w:lang w:val="es-CR"/>
        </w:rPr>
        <w:t xml:space="preserve">s en forma circular o semicírculo. </w:t>
      </w:r>
      <w:r w:rsidR="00985991" w:rsidRPr="00CA583B">
        <w:rPr>
          <w:rFonts w:ascii="Candara" w:hAnsi="Candara"/>
          <w:lang w:val="es-CR"/>
        </w:rPr>
        <w:t xml:space="preserve">Aunque es muy similar al Conversatorio, se distingue de </w:t>
      </w:r>
      <w:r w:rsidR="00985991" w:rsidRPr="00CA583B">
        <w:rPr>
          <w:rFonts w:ascii="Candara" w:hAnsi="Candara"/>
          <w:lang w:val="es-CR"/>
        </w:rPr>
        <w:lastRenderedPageBreak/>
        <w:t>éste, por un mayor nivel interactividad, informalidad  y diálogo.</w:t>
      </w:r>
      <w:r w:rsidR="00985991">
        <w:rPr>
          <w:rFonts w:ascii="Century Gothic" w:hAnsi="Century Gothic"/>
          <w:lang w:val="es-CR"/>
        </w:rPr>
        <w:t xml:space="preserve"> </w:t>
      </w:r>
    </w:p>
    <w:p w:rsidR="009E39A3" w:rsidRDefault="009E39A3" w:rsidP="009369A7">
      <w:pPr>
        <w:widowControl w:val="0"/>
        <w:autoSpaceDE w:val="0"/>
        <w:autoSpaceDN w:val="0"/>
        <w:adjustRightInd w:val="0"/>
        <w:jc w:val="both"/>
        <w:rPr>
          <w:rFonts w:ascii="Century Gothic" w:hAnsi="Century Gothic"/>
          <w:b/>
          <w:lang w:val="es-CR"/>
        </w:rPr>
      </w:pPr>
    </w:p>
    <w:p w:rsidR="009F508E" w:rsidRPr="00FE49EA" w:rsidRDefault="009F508E" w:rsidP="009369A7">
      <w:pPr>
        <w:widowControl w:val="0"/>
        <w:autoSpaceDE w:val="0"/>
        <w:autoSpaceDN w:val="0"/>
        <w:adjustRightInd w:val="0"/>
        <w:jc w:val="both"/>
        <w:rPr>
          <w:rFonts w:ascii="Century Gothic" w:hAnsi="Century Gothic"/>
          <w:b/>
          <w:lang w:val="es-CR"/>
        </w:rPr>
      </w:pPr>
    </w:p>
    <w:p w:rsidR="00694276" w:rsidRPr="00CA583B" w:rsidRDefault="00140AA2" w:rsidP="009369A7">
      <w:pPr>
        <w:widowControl w:val="0"/>
        <w:autoSpaceDE w:val="0"/>
        <w:autoSpaceDN w:val="0"/>
        <w:adjustRightInd w:val="0"/>
        <w:jc w:val="both"/>
        <w:rPr>
          <w:rFonts w:ascii="Candara" w:hAnsi="Candara"/>
          <w:b/>
          <w:bCs/>
          <w:sz w:val="22"/>
          <w:szCs w:val="22"/>
          <w:lang w:val="es-CR"/>
        </w:rPr>
      </w:pPr>
      <w:r w:rsidRPr="00CA583B">
        <w:rPr>
          <w:rFonts w:ascii="Candara" w:hAnsi="Candara"/>
          <w:lang w:val="es-CR"/>
        </w:rPr>
        <w:t>Desde el punto de vista de capacitación, la Tertulia consiste en una conversación entre personas con intereses comunes, reunidas con el propósito de cumplir un plan de aprendizaje, previamente definido. En tal sentido, independientemente de la duración, la Tertulia se configura en torno a unos contenidos y objetivos de aprendizaje</w:t>
      </w:r>
      <w:r w:rsidR="006F591E" w:rsidRPr="00CA583B">
        <w:rPr>
          <w:rFonts w:ascii="Candara" w:hAnsi="Candara"/>
          <w:lang w:val="es-CR"/>
        </w:rPr>
        <w:t>, cuyo cumplimiento depende de una adecuada estructura de coordinación a cargo de una persona moderadora</w:t>
      </w:r>
      <w:r w:rsidR="00FE49EA" w:rsidRPr="00CA583B">
        <w:rPr>
          <w:rFonts w:ascii="Candara" w:hAnsi="Candara"/>
          <w:lang w:val="es-CR"/>
        </w:rPr>
        <w:t xml:space="preserve">, encargada de guiar su desarrollo, controlar las intervenciones y generar las conclusiones.  </w:t>
      </w:r>
    </w:p>
    <w:p w:rsidR="006F591E" w:rsidRDefault="006F591E" w:rsidP="009369A7">
      <w:pPr>
        <w:widowControl w:val="0"/>
        <w:autoSpaceDE w:val="0"/>
        <w:autoSpaceDN w:val="0"/>
        <w:adjustRightInd w:val="0"/>
        <w:jc w:val="both"/>
        <w:rPr>
          <w:rFonts w:ascii="Century Gothic" w:hAnsi="Century Gothic"/>
          <w:b/>
          <w:bCs/>
          <w:sz w:val="22"/>
          <w:szCs w:val="22"/>
          <w:lang w:val="es-CR"/>
        </w:rPr>
      </w:pPr>
    </w:p>
    <w:p w:rsidR="00370727" w:rsidRPr="00716F80" w:rsidRDefault="00370727" w:rsidP="00370727">
      <w:pPr>
        <w:widowControl w:val="0"/>
        <w:autoSpaceDE w:val="0"/>
        <w:autoSpaceDN w:val="0"/>
        <w:adjustRightInd w:val="0"/>
        <w:jc w:val="both"/>
        <w:rPr>
          <w:rFonts w:ascii="Century Gothic" w:hAnsi="Century Gothic"/>
          <w:bCs/>
          <w:sz w:val="28"/>
          <w:szCs w:val="28"/>
          <w:lang w:val="es-CR"/>
        </w:rPr>
      </w:pPr>
    </w:p>
    <w:p w:rsidR="00694276" w:rsidRPr="00716F80" w:rsidRDefault="00694276" w:rsidP="00862693">
      <w:pPr>
        <w:pStyle w:val="Prrafodelista"/>
        <w:widowControl w:val="0"/>
        <w:numPr>
          <w:ilvl w:val="0"/>
          <w:numId w:val="3"/>
        </w:numPr>
        <w:autoSpaceDE w:val="0"/>
        <w:autoSpaceDN w:val="0"/>
        <w:adjustRightInd w:val="0"/>
        <w:jc w:val="both"/>
        <w:rPr>
          <w:rFonts w:asciiTheme="majorHAnsi" w:hAnsiTheme="majorHAnsi"/>
          <w:b/>
          <w:bCs/>
          <w:sz w:val="28"/>
          <w:szCs w:val="28"/>
          <w:lang w:val="es-CR"/>
        </w:rPr>
      </w:pPr>
      <w:r w:rsidRPr="00716F80">
        <w:rPr>
          <w:rFonts w:asciiTheme="majorHAnsi" w:hAnsiTheme="majorHAnsi"/>
          <w:b/>
          <w:bCs/>
          <w:sz w:val="28"/>
          <w:szCs w:val="28"/>
          <w:lang w:val="es-CR"/>
        </w:rPr>
        <w:t>FUENTES DE INFORMACIÓN</w:t>
      </w:r>
    </w:p>
    <w:p w:rsidR="00694276" w:rsidRDefault="00694276" w:rsidP="009369A7">
      <w:pPr>
        <w:widowControl w:val="0"/>
        <w:autoSpaceDE w:val="0"/>
        <w:autoSpaceDN w:val="0"/>
        <w:adjustRightInd w:val="0"/>
        <w:jc w:val="both"/>
        <w:rPr>
          <w:rFonts w:ascii="Century Gothic" w:hAnsi="Century Gothic"/>
          <w:b/>
          <w:bCs/>
          <w:sz w:val="22"/>
          <w:szCs w:val="22"/>
          <w:lang w:val="es-CR"/>
        </w:rPr>
      </w:pPr>
    </w:p>
    <w:p w:rsidR="00337214" w:rsidRDefault="00337214" w:rsidP="00927051">
      <w:pPr>
        <w:widowControl w:val="0"/>
        <w:autoSpaceDE w:val="0"/>
        <w:autoSpaceDN w:val="0"/>
        <w:adjustRightInd w:val="0"/>
        <w:contextualSpacing/>
        <w:jc w:val="both"/>
        <w:rPr>
          <w:rFonts w:ascii="Century Gothic" w:hAnsi="Century Gothic"/>
          <w:sz w:val="22"/>
          <w:szCs w:val="22"/>
          <w:lang w:val="es-CR"/>
        </w:rPr>
      </w:pPr>
    </w:p>
    <w:p w:rsidR="00337214" w:rsidRPr="00CA583B" w:rsidRDefault="00337214" w:rsidP="00337214">
      <w:pPr>
        <w:widowControl w:val="0"/>
        <w:autoSpaceDE w:val="0"/>
        <w:autoSpaceDN w:val="0"/>
        <w:adjustRightInd w:val="0"/>
        <w:jc w:val="both"/>
        <w:rPr>
          <w:rFonts w:ascii="Candara" w:hAnsi="Candara"/>
          <w:sz w:val="22"/>
          <w:szCs w:val="22"/>
          <w:lang w:val="es-CR"/>
        </w:rPr>
      </w:pPr>
      <w:r w:rsidRPr="00CA583B">
        <w:rPr>
          <w:rFonts w:ascii="Candara" w:hAnsi="Candara"/>
          <w:sz w:val="22"/>
          <w:szCs w:val="22"/>
          <w:lang w:val="es-CR"/>
        </w:rPr>
        <w:t xml:space="preserve">Acosta, </w:t>
      </w:r>
      <w:r w:rsidRPr="00CA583B">
        <w:rPr>
          <w:rFonts w:ascii="Candara" w:hAnsi="Candara"/>
          <w:sz w:val="22"/>
          <w:szCs w:val="22"/>
        </w:rPr>
        <w:t xml:space="preserve">Ma. Cristina y Vuotto, Mirta, (2001)  “La pasantía como recurso de aprendizaje dentro de las organizaciones: la percepción de los estudiantes universitarios”.  Ponencia presentada en el 5º Congreso Nacional de Estudios del Trabajo Organizado por la Asociación  Argentina de Especialistas en Estudios del Trabajo (ASET).  Buenos Aires 1-3 de agosto 2001, Universidad de de Buenos Aires, Facultada de Ciencias Económicas, Instituto de Investigaciones Administrativas. </w:t>
      </w:r>
    </w:p>
    <w:p w:rsidR="00337214" w:rsidRPr="00CA583B" w:rsidRDefault="00337214" w:rsidP="00927051">
      <w:pPr>
        <w:widowControl w:val="0"/>
        <w:autoSpaceDE w:val="0"/>
        <w:autoSpaceDN w:val="0"/>
        <w:adjustRightInd w:val="0"/>
        <w:contextualSpacing/>
        <w:jc w:val="both"/>
        <w:rPr>
          <w:rFonts w:ascii="Candara" w:hAnsi="Candara"/>
          <w:sz w:val="22"/>
          <w:szCs w:val="22"/>
          <w:lang w:val="en-US"/>
        </w:rPr>
      </w:pPr>
      <w:r w:rsidRPr="00CA583B">
        <w:rPr>
          <w:rFonts w:ascii="Candara" w:hAnsi="Candara"/>
          <w:sz w:val="22"/>
          <w:szCs w:val="22"/>
          <w:lang w:val="en-US"/>
        </w:rPr>
        <w:t>(</w:t>
      </w:r>
      <w:hyperlink r:id="rId11" w:history="1">
        <w:r w:rsidR="00AF1F3A" w:rsidRPr="00CA583B">
          <w:rPr>
            <w:rStyle w:val="Hipervnculo"/>
            <w:rFonts w:ascii="Candara" w:hAnsi="Candara"/>
            <w:sz w:val="22"/>
            <w:szCs w:val="22"/>
            <w:lang w:val="en-US"/>
          </w:rPr>
          <w:t>http://www.econ.uba.ar/www/institutos/cesot/publicaciones/documento%2034%20.pdf</w:t>
        </w:r>
      </w:hyperlink>
      <w:r w:rsidRPr="00CA583B">
        <w:rPr>
          <w:rFonts w:ascii="Candara" w:hAnsi="Candara"/>
          <w:sz w:val="22"/>
          <w:szCs w:val="22"/>
          <w:lang w:val="en-US"/>
        </w:rPr>
        <w:t>) (14/11/2016; 4:45 pm)</w:t>
      </w:r>
    </w:p>
    <w:p w:rsidR="00337214" w:rsidRPr="00CA583B" w:rsidRDefault="00337214" w:rsidP="00927051">
      <w:pPr>
        <w:widowControl w:val="0"/>
        <w:autoSpaceDE w:val="0"/>
        <w:autoSpaceDN w:val="0"/>
        <w:adjustRightInd w:val="0"/>
        <w:contextualSpacing/>
        <w:jc w:val="both"/>
        <w:rPr>
          <w:rFonts w:ascii="Candara" w:hAnsi="Candara"/>
          <w:sz w:val="22"/>
          <w:szCs w:val="22"/>
          <w:lang w:val="en-US"/>
        </w:rPr>
      </w:pPr>
    </w:p>
    <w:p w:rsidR="009E39A3" w:rsidRPr="00CA583B" w:rsidRDefault="009E39A3" w:rsidP="00927051">
      <w:pPr>
        <w:widowControl w:val="0"/>
        <w:autoSpaceDE w:val="0"/>
        <w:autoSpaceDN w:val="0"/>
        <w:adjustRightInd w:val="0"/>
        <w:contextualSpacing/>
        <w:jc w:val="both"/>
        <w:rPr>
          <w:rFonts w:ascii="Candara" w:hAnsi="Candara"/>
          <w:sz w:val="22"/>
          <w:szCs w:val="22"/>
          <w:lang w:val="es-CR"/>
        </w:rPr>
      </w:pPr>
      <w:r w:rsidRPr="00CA583B">
        <w:rPr>
          <w:rFonts w:ascii="Candara" w:hAnsi="Candara"/>
          <w:sz w:val="22"/>
          <w:szCs w:val="22"/>
          <w:lang w:val="es-CR"/>
        </w:rPr>
        <w:t>Cirigliano, Gustavo F. y Villaverde, An</w:t>
      </w:r>
      <w:r w:rsidR="001452DA" w:rsidRPr="00CA583B">
        <w:rPr>
          <w:rFonts w:ascii="Candara" w:hAnsi="Candara"/>
          <w:sz w:val="22"/>
          <w:szCs w:val="22"/>
          <w:lang w:val="es-CR"/>
        </w:rPr>
        <w:t>í</w:t>
      </w:r>
      <w:r w:rsidRPr="00CA583B">
        <w:rPr>
          <w:rFonts w:ascii="Candara" w:hAnsi="Candara"/>
          <w:sz w:val="22"/>
          <w:szCs w:val="22"/>
          <w:lang w:val="es-CR"/>
        </w:rPr>
        <w:t>bal</w:t>
      </w:r>
      <w:r w:rsidR="00392DAD" w:rsidRPr="00CA583B">
        <w:rPr>
          <w:rFonts w:ascii="Candara" w:hAnsi="Candara"/>
          <w:sz w:val="22"/>
          <w:szCs w:val="22"/>
          <w:lang w:val="es-CR"/>
        </w:rPr>
        <w:t xml:space="preserve"> (1978).</w:t>
      </w:r>
      <w:r w:rsidRPr="00CA583B">
        <w:rPr>
          <w:rFonts w:ascii="Candara" w:hAnsi="Candara"/>
          <w:sz w:val="22"/>
          <w:szCs w:val="22"/>
          <w:lang w:val="es-CR"/>
        </w:rPr>
        <w:t xml:space="preserve"> </w:t>
      </w:r>
      <w:r w:rsidR="00104C75" w:rsidRPr="00CA583B">
        <w:rPr>
          <w:rFonts w:ascii="Candara" w:hAnsi="Candara"/>
          <w:b/>
          <w:sz w:val="22"/>
          <w:szCs w:val="22"/>
          <w:lang w:val="es-CR"/>
        </w:rPr>
        <w:t>Dinámica de grupos y educación</w:t>
      </w:r>
      <w:r w:rsidR="001272C5" w:rsidRPr="00CA583B">
        <w:rPr>
          <w:rFonts w:ascii="Candara" w:hAnsi="Candara"/>
          <w:b/>
          <w:sz w:val="22"/>
          <w:szCs w:val="22"/>
          <w:lang w:val="es-CR"/>
        </w:rPr>
        <w:t>: fundamentos y técnicas</w:t>
      </w:r>
      <w:r w:rsidR="00392DAD" w:rsidRPr="00CA583B">
        <w:rPr>
          <w:rFonts w:ascii="Candara" w:hAnsi="Candara"/>
          <w:sz w:val="22"/>
          <w:szCs w:val="22"/>
          <w:lang w:val="es-CR"/>
        </w:rPr>
        <w:t>.</w:t>
      </w:r>
      <w:r w:rsidR="00104C75" w:rsidRPr="00CA583B">
        <w:rPr>
          <w:rFonts w:ascii="Candara" w:hAnsi="Candara"/>
          <w:sz w:val="22"/>
          <w:szCs w:val="22"/>
          <w:lang w:val="es-CR"/>
        </w:rPr>
        <w:t xml:space="preserve">  Buenos Aires</w:t>
      </w:r>
      <w:r w:rsidR="00392DAD" w:rsidRPr="00CA583B">
        <w:rPr>
          <w:rFonts w:ascii="Candara" w:hAnsi="Candara"/>
          <w:sz w:val="22"/>
          <w:szCs w:val="22"/>
          <w:lang w:val="es-CR"/>
        </w:rPr>
        <w:t>:</w:t>
      </w:r>
      <w:r w:rsidR="00104C75" w:rsidRPr="00CA583B">
        <w:rPr>
          <w:rFonts w:ascii="Candara" w:hAnsi="Candara"/>
          <w:sz w:val="22"/>
          <w:szCs w:val="22"/>
          <w:lang w:val="es-CR"/>
        </w:rPr>
        <w:t xml:space="preserve"> Editorial </w:t>
      </w:r>
      <w:r w:rsidR="0093348C" w:rsidRPr="00CA583B">
        <w:rPr>
          <w:rFonts w:ascii="Candara" w:hAnsi="Candara"/>
          <w:sz w:val="22"/>
          <w:szCs w:val="22"/>
          <w:lang w:val="es-CR"/>
        </w:rPr>
        <w:t>H</w:t>
      </w:r>
      <w:r w:rsidR="00C750BE" w:rsidRPr="00CA583B">
        <w:rPr>
          <w:rFonts w:ascii="Candara" w:hAnsi="Candara"/>
          <w:sz w:val="22"/>
          <w:szCs w:val="22"/>
          <w:lang w:val="es-CR"/>
        </w:rPr>
        <w:t>umanitas</w:t>
      </w:r>
      <w:r w:rsidR="00104C75" w:rsidRPr="00CA583B">
        <w:rPr>
          <w:rFonts w:ascii="Candara" w:hAnsi="Candara"/>
          <w:sz w:val="22"/>
          <w:szCs w:val="22"/>
          <w:lang w:val="es-CR"/>
        </w:rPr>
        <w:t>.</w:t>
      </w:r>
    </w:p>
    <w:p w:rsidR="00927051" w:rsidRPr="00CA583B" w:rsidRDefault="00927051" w:rsidP="00927051">
      <w:pPr>
        <w:jc w:val="both"/>
        <w:rPr>
          <w:rFonts w:ascii="Candara" w:eastAsia="Arial Unicode MS" w:hAnsi="Candara" w:cs="Arial"/>
          <w:spacing w:val="-3"/>
          <w:sz w:val="22"/>
          <w:szCs w:val="22"/>
        </w:rPr>
      </w:pPr>
    </w:p>
    <w:p w:rsidR="00927051" w:rsidRPr="00CA583B" w:rsidRDefault="00927051" w:rsidP="00927051">
      <w:pPr>
        <w:tabs>
          <w:tab w:val="left" w:pos="-720"/>
        </w:tabs>
        <w:suppressAutoHyphens/>
        <w:jc w:val="both"/>
        <w:rPr>
          <w:rFonts w:ascii="Candara" w:eastAsia="Arial Unicode MS" w:hAnsi="Candara" w:cs="Arial"/>
          <w:bCs/>
          <w:iCs/>
          <w:spacing w:val="-3"/>
          <w:sz w:val="22"/>
          <w:szCs w:val="22"/>
        </w:rPr>
      </w:pPr>
      <w:r w:rsidRPr="00CA583B">
        <w:rPr>
          <w:rFonts w:ascii="Candara" w:eastAsia="Arial Unicode MS" w:hAnsi="Candara" w:cs="Arial"/>
          <w:spacing w:val="-3"/>
          <w:sz w:val="22"/>
          <w:szCs w:val="22"/>
        </w:rPr>
        <w:t>DECRETO EJECUTIVO N° 25383-MP (Creación del CECADES). San José</w:t>
      </w:r>
      <w:r w:rsidR="003E2D35" w:rsidRPr="00CA583B">
        <w:rPr>
          <w:rFonts w:ascii="Candara" w:eastAsia="Arial Unicode MS" w:hAnsi="Candara" w:cs="Arial"/>
          <w:spacing w:val="-3"/>
          <w:sz w:val="22"/>
          <w:szCs w:val="22"/>
        </w:rPr>
        <w:t>, Costa Rica</w:t>
      </w:r>
      <w:r w:rsidRPr="00CA583B">
        <w:rPr>
          <w:rFonts w:ascii="Candara" w:eastAsia="Arial Unicode MS" w:hAnsi="Candara" w:cs="Arial"/>
          <w:spacing w:val="-3"/>
          <w:sz w:val="22"/>
          <w:szCs w:val="22"/>
        </w:rPr>
        <w:t xml:space="preserve">: Imprenta Nacional, </w:t>
      </w:r>
      <w:r w:rsidR="003E2D35" w:rsidRPr="00CA583B">
        <w:rPr>
          <w:rFonts w:ascii="Candara" w:eastAsia="Arial Unicode MS" w:hAnsi="Candara" w:cs="Arial"/>
          <w:spacing w:val="-3"/>
          <w:sz w:val="22"/>
          <w:szCs w:val="22"/>
        </w:rPr>
        <w:t xml:space="preserve">La </w:t>
      </w:r>
      <w:r w:rsidRPr="00CA583B">
        <w:rPr>
          <w:rFonts w:ascii="Candara" w:eastAsia="Arial Unicode MS" w:hAnsi="Candara" w:cs="Arial"/>
          <w:bCs/>
          <w:iCs/>
          <w:spacing w:val="-3"/>
          <w:sz w:val="22"/>
          <w:szCs w:val="22"/>
        </w:rPr>
        <w:t>Gaceta # 167 del 3 de setiembre de 1996</w:t>
      </w:r>
    </w:p>
    <w:p w:rsidR="009E39A3" w:rsidRPr="00CA583B" w:rsidRDefault="009E39A3" w:rsidP="00A24ECF">
      <w:pPr>
        <w:widowControl w:val="0"/>
        <w:autoSpaceDE w:val="0"/>
        <w:autoSpaceDN w:val="0"/>
        <w:adjustRightInd w:val="0"/>
        <w:contextualSpacing/>
        <w:jc w:val="both"/>
        <w:rPr>
          <w:rFonts w:ascii="Candara" w:hAnsi="Candara"/>
          <w:sz w:val="22"/>
          <w:szCs w:val="22"/>
        </w:rPr>
      </w:pPr>
    </w:p>
    <w:p w:rsidR="00B37A0E" w:rsidRPr="00CA583B" w:rsidRDefault="00B37A0E" w:rsidP="00A24ECF">
      <w:pPr>
        <w:widowControl w:val="0"/>
        <w:autoSpaceDE w:val="0"/>
        <w:autoSpaceDN w:val="0"/>
        <w:adjustRightInd w:val="0"/>
        <w:contextualSpacing/>
        <w:jc w:val="both"/>
        <w:rPr>
          <w:rFonts w:ascii="Candara" w:hAnsi="Candara"/>
          <w:sz w:val="22"/>
          <w:szCs w:val="22"/>
        </w:rPr>
      </w:pPr>
      <w:r w:rsidRPr="00CA583B">
        <w:rPr>
          <w:rFonts w:ascii="Candara" w:hAnsi="Candara"/>
          <w:sz w:val="22"/>
          <w:szCs w:val="22"/>
        </w:rPr>
        <w:t xml:space="preserve">Herrán,  Agustín (2011). Técnicas didácticas para una enseñanza más formativa, en: Álvarez Aguilar y R. Cardoso Pérez (Coords.) </w:t>
      </w:r>
      <w:r w:rsidRPr="00CA583B">
        <w:rPr>
          <w:rFonts w:ascii="Candara" w:hAnsi="Candara"/>
          <w:b/>
          <w:sz w:val="22"/>
          <w:szCs w:val="22"/>
        </w:rPr>
        <w:t>Estrategias y metodologías para la formación del estudiante en la actualidad</w:t>
      </w:r>
      <w:r w:rsidRPr="00CA583B">
        <w:rPr>
          <w:rFonts w:ascii="Candara" w:hAnsi="Candara"/>
          <w:sz w:val="22"/>
          <w:szCs w:val="22"/>
        </w:rPr>
        <w:t xml:space="preserve">. Camagüey (Cuba): Universidad de Camagüey (ISBN: 978-959-16- 1404-9). </w:t>
      </w:r>
    </w:p>
    <w:p w:rsidR="00B37A0E" w:rsidRPr="00CA583B" w:rsidRDefault="00053EA5" w:rsidP="00A24ECF">
      <w:pPr>
        <w:widowControl w:val="0"/>
        <w:autoSpaceDE w:val="0"/>
        <w:autoSpaceDN w:val="0"/>
        <w:adjustRightInd w:val="0"/>
        <w:contextualSpacing/>
        <w:jc w:val="both"/>
        <w:rPr>
          <w:rFonts w:ascii="Candara" w:hAnsi="Candara"/>
          <w:color w:val="FF0000"/>
          <w:sz w:val="22"/>
          <w:szCs w:val="22"/>
        </w:rPr>
      </w:pPr>
      <w:hyperlink r:id="rId12" w:history="1">
        <w:r w:rsidR="00B37A0E" w:rsidRPr="00CA583B">
          <w:rPr>
            <w:rStyle w:val="Hipervnculo"/>
            <w:rFonts w:ascii="Candara" w:hAnsi="Candara"/>
            <w:sz w:val="22"/>
            <w:szCs w:val="22"/>
          </w:rPr>
          <w:t>https://www.uam.es/personal_pdi/fprofesorado/agustind/textos/teuniv.pdf</w:t>
        </w:r>
      </w:hyperlink>
    </w:p>
    <w:p w:rsidR="00B37A0E" w:rsidRPr="00CA583B" w:rsidRDefault="00B37A0E" w:rsidP="00A24ECF">
      <w:pPr>
        <w:widowControl w:val="0"/>
        <w:autoSpaceDE w:val="0"/>
        <w:autoSpaceDN w:val="0"/>
        <w:adjustRightInd w:val="0"/>
        <w:contextualSpacing/>
        <w:jc w:val="both"/>
        <w:rPr>
          <w:rFonts w:ascii="Candara" w:hAnsi="Candara"/>
          <w:sz w:val="22"/>
          <w:szCs w:val="22"/>
        </w:rPr>
      </w:pPr>
    </w:p>
    <w:p w:rsidR="009E39A3" w:rsidRPr="00CA583B" w:rsidRDefault="009E39A3" w:rsidP="00A24ECF">
      <w:pPr>
        <w:widowControl w:val="0"/>
        <w:autoSpaceDE w:val="0"/>
        <w:autoSpaceDN w:val="0"/>
        <w:adjustRightInd w:val="0"/>
        <w:contextualSpacing/>
        <w:jc w:val="both"/>
        <w:rPr>
          <w:rFonts w:ascii="Candara" w:hAnsi="Candara"/>
          <w:sz w:val="22"/>
          <w:szCs w:val="22"/>
          <w:lang w:val="es-CR"/>
        </w:rPr>
      </w:pPr>
      <w:r w:rsidRPr="00CA583B">
        <w:rPr>
          <w:rFonts w:ascii="Candara" w:hAnsi="Candara"/>
          <w:sz w:val="22"/>
          <w:szCs w:val="22"/>
          <w:lang w:val="es-CR"/>
        </w:rPr>
        <w:t xml:space="preserve">Reza Trosino, </w:t>
      </w:r>
      <w:r w:rsidR="00104C75" w:rsidRPr="00CA583B">
        <w:rPr>
          <w:rFonts w:ascii="Candara" w:hAnsi="Candara"/>
          <w:sz w:val="22"/>
          <w:szCs w:val="22"/>
          <w:lang w:val="es-CR"/>
        </w:rPr>
        <w:t>Jesús</w:t>
      </w:r>
      <w:r w:rsidRPr="00CA583B">
        <w:rPr>
          <w:rFonts w:ascii="Candara" w:hAnsi="Candara"/>
          <w:sz w:val="22"/>
          <w:szCs w:val="22"/>
          <w:lang w:val="es-CR"/>
        </w:rPr>
        <w:t xml:space="preserve"> Carlos</w:t>
      </w:r>
      <w:r w:rsidR="00BC17CA" w:rsidRPr="00CA583B">
        <w:rPr>
          <w:rFonts w:ascii="Candara" w:hAnsi="Candara"/>
          <w:sz w:val="22"/>
          <w:szCs w:val="22"/>
          <w:lang w:val="es-CR"/>
        </w:rPr>
        <w:t xml:space="preserve"> (1995)</w:t>
      </w:r>
      <w:r w:rsidRPr="00CA583B">
        <w:rPr>
          <w:rFonts w:ascii="Candara" w:hAnsi="Candara"/>
          <w:sz w:val="22"/>
          <w:szCs w:val="22"/>
          <w:lang w:val="es-CR"/>
        </w:rPr>
        <w:t xml:space="preserve">. </w:t>
      </w:r>
      <w:r w:rsidR="00104C75" w:rsidRPr="00CA583B">
        <w:rPr>
          <w:rFonts w:ascii="Candara" w:hAnsi="Candara"/>
          <w:b/>
          <w:sz w:val="22"/>
          <w:szCs w:val="22"/>
          <w:lang w:val="es-CR"/>
        </w:rPr>
        <w:t>Cómo</w:t>
      </w:r>
      <w:r w:rsidRPr="00CA583B">
        <w:rPr>
          <w:rFonts w:ascii="Candara" w:hAnsi="Candara"/>
          <w:b/>
          <w:sz w:val="22"/>
          <w:szCs w:val="22"/>
          <w:lang w:val="es-CR"/>
        </w:rPr>
        <w:t xml:space="preserve"> diagnosticar las necesidades de </w:t>
      </w:r>
      <w:r w:rsidR="00104C75" w:rsidRPr="00CA583B">
        <w:rPr>
          <w:rFonts w:ascii="Candara" w:hAnsi="Candara"/>
          <w:b/>
          <w:sz w:val="22"/>
          <w:szCs w:val="22"/>
          <w:lang w:val="es-CR"/>
        </w:rPr>
        <w:t>capacitación</w:t>
      </w:r>
      <w:r w:rsidRPr="00CA583B">
        <w:rPr>
          <w:rFonts w:ascii="Candara" w:hAnsi="Candara"/>
          <w:b/>
          <w:sz w:val="22"/>
          <w:szCs w:val="22"/>
          <w:lang w:val="es-CR"/>
        </w:rPr>
        <w:t xml:space="preserve"> en las organizaciones</w:t>
      </w:r>
      <w:r w:rsidR="00BC17CA" w:rsidRPr="00CA583B">
        <w:rPr>
          <w:rFonts w:ascii="Candara" w:hAnsi="Candara"/>
          <w:b/>
          <w:sz w:val="22"/>
          <w:szCs w:val="22"/>
          <w:lang w:val="es-CR"/>
        </w:rPr>
        <w:t xml:space="preserve">. </w:t>
      </w:r>
      <w:r w:rsidR="00BC17CA" w:rsidRPr="00CA583B">
        <w:rPr>
          <w:rFonts w:ascii="Candara" w:hAnsi="Candara"/>
          <w:sz w:val="22"/>
          <w:szCs w:val="22"/>
          <w:lang w:val="es-CR"/>
        </w:rPr>
        <w:t>México D F:</w:t>
      </w:r>
      <w:r w:rsidR="00BC17CA" w:rsidRPr="00CA583B">
        <w:rPr>
          <w:rFonts w:ascii="Candara" w:hAnsi="Candara"/>
          <w:b/>
          <w:sz w:val="22"/>
          <w:szCs w:val="22"/>
          <w:lang w:val="es-CR"/>
        </w:rPr>
        <w:t xml:space="preserve"> </w:t>
      </w:r>
      <w:r w:rsidRPr="00CA583B">
        <w:rPr>
          <w:rFonts w:ascii="Candara" w:hAnsi="Candara"/>
          <w:sz w:val="22"/>
          <w:szCs w:val="22"/>
          <w:lang w:val="es-CR"/>
        </w:rPr>
        <w:t>Panorama Editorial.</w:t>
      </w:r>
    </w:p>
    <w:p w:rsidR="00B33CC4" w:rsidRPr="00CA583B" w:rsidRDefault="00B33CC4" w:rsidP="00A24ECF">
      <w:pPr>
        <w:widowControl w:val="0"/>
        <w:autoSpaceDE w:val="0"/>
        <w:autoSpaceDN w:val="0"/>
        <w:adjustRightInd w:val="0"/>
        <w:contextualSpacing/>
        <w:jc w:val="both"/>
        <w:rPr>
          <w:rFonts w:ascii="Candara" w:hAnsi="Candara"/>
          <w:sz w:val="22"/>
          <w:szCs w:val="22"/>
          <w:lang w:val="es-CR"/>
        </w:rPr>
      </w:pPr>
    </w:p>
    <w:p w:rsidR="002208B5" w:rsidRPr="00CA583B" w:rsidRDefault="00053EA5" w:rsidP="00A24ECF">
      <w:pPr>
        <w:widowControl w:val="0"/>
        <w:autoSpaceDE w:val="0"/>
        <w:autoSpaceDN w:val="0"/>
        <w:adjustRightInd w:val="0"/>
        <w:contextualSpacing/>
        <w:rPr>
          <w:rFonts w:ascii="Candara" w:hAnsi="Candara"/>
          <w:sz w:val="22"/>
          <w:szCs w:val="22"/>
          <w:lang w:val="es-CR"/>
        </w:rPr>
      </w:pPr>
      <w:hyperlink r:id="rId13" w:history="1">
        <w:r w:rsidR="002208B5" w:rsidRPr="00CA583B">
          <w:rPr>
            <w:rStyle w:val="Hipervnculo"/>
            <w:rFonts w:ascii="Candara" w:hAnsi="Candara"/>
            <w:sz w:val="22"/>
            <w:szCs w:val="22"/>
            <w:lang w:val="es-CR"/>
          </w:rPr>
          <w:t>https://www.uam.es/personal_pdi/fprofesorado/agustind/textos/teuniv.pdf</w:t>
        </w:r>
      </w:hyperlink>
      <w:r w:rsidR="002208B5" w:rsidRPr="00CA583B">
        <w:rPr>
          <w:rFonts w:ascii="Candara" w:hAnsi="Candara"/>
          <w:sz w:val="22"/>
          <w:szCs w:val="22"/>
          <w:lang w:val="es-CR"/>
        </w:rPr>
        <w:t xml:space="preserve">  (27/10/2016, 10:30 am).</w:t>
      </w:r>
    </w:p>
    <w:p w:rsidR="00DF691F" w:rsidRPr="00CA583B" w:rsidRDefault="00DF691F" w:rsidP="00A24ECF">
      <w:pPr>
        <w:widowControl w:val="0"/>
        <w:autoSpaceDE w:val="0"/>
        <w:autoSpaceDN w:val="0"/>
        <w:adjustRightInd w:val="0"/>
        <w:contextualSpacing/>
        <w:jc w:val="both"/>
        <w:rPr>
          <w:rFonts w:ascii="Candara" w:hAnsi="Candara"/>
          <w:color w:val="FF0000"/>
          <w:sz w:val="22"/>
          <w:szCs w:val="22"/>
          <w:lang w:val="es-CR"/>
        </w:rPr>
      </w:pPr>
    </w:p>
    <w:p w:rsidR="00963465" w:rsidRPr="00CA583B" w:rsidRDefault="00053EA5" w:rsidP="00A24ECF">
      <w:pPr>
        <w:widowControl w:val="0"/>
        <w:autoSpaceDE w:val="0"/>
        <w:autoSpaceDN w:val="0"/>
        <w:adjustRightInd w:val="0"/>
        <w:contextualSpacing/>
        <w:jc w:val="both"/>
        <w:rPr>
          <w:rFonts w:ascii="Candara" w:hAnsi="Candara"/>
          <w:sz w:val="22"/>
          <w:szCs w:val="22"/>
          <w:lang w:val="en-US"/>
        </w:rPr>
      </w:pPr>
      <w:hyperlink r:id="rId14" w:history="1">
        <w:r w:rsidR="00963465" w:rsidRPr="00CA583B">
          <w:rPr>
            <w:rStyle w:val="Hipervnculo"/>
            <w:rFonts w:ascii="Candara" w:hAnsi="Candara"/>
            <w:sz w:val="22"/>
            <w:szCs w:val="22"/>
            <w:lang w:val="en-US"/>
          </w:rPr>
          <w:t>http://tecnicasblogsdemardioseham.blogspot.com/2012/06/ejempos-de-tecnicas-de-aprendizaje.html</w:t>
        </w:r>
      </w:hyperlink>
      <w:r w:rsidR="00963465" w:rsidRPr="00CA583B">
        <w:rPr>
          <w:rFonts w:ascii="Candara" w:hAnsi="Candara"/>
          <w:sz w:val="22"/>
          <w:szCs w:val="22"/>
          <w:lang w:val="en-US"/>
        </w:rPr>
        <w:t xml:space="preserve"> (27/10/2016, 10:50 am)</w:t>
      </w:r>
      <w:r w:rsidR="00B33CC4" w:rsidRPr="00CA583B">
        <w:rPr>
          <w:rFonts w:ascii="Candara" w:hAnsi="Candara"/>
          <w:sz w:val="22"/>
          <w:szCs w:val="22"/>
          <w:lang w:val="en-US"/>
        </w:rPr>
        <w:t>.</w:t>
      </w:r>
    </w:p>
    <w:p w:rsidR="00B33CC4" w:rsidRDefault="00B33CC4" w:rsidP="00A24ECF">
      <w:pPr>
        <w:widowControl w:val="0"/>
        <w:autoSpaceDE w:val="0"/>
        <w:autoSpaceDN w:val="0"/>
        <w:adjustRightInd w:val="0"/>
        <w:contextualSpacing/>
        <w:jc w:val="both"/>
        <w:rPr>
          <w:rFonts w:ascii="Candara" w:hAnsi="Candara"/>
          <w:sz w:val="22"/>
          <w:szCs w:val="22"/>
          <w:lang w:val="en-US"/>
        </w:rPr>
      </w:pPr>
    </w:p>
    <w:p w:rsidR="00716F80" w:rsidRPr="00CA583B" w:rsidRDefault="00716F80" w:rsidP="00A24ECF">
      <w:pPr>
        <w:widowControl w:val="0"/>
        <w:autoSpaceDE w:val="0"/>
        <w:autoSpaceDN w:val="0"/>
        <w:adjustRightInd w:val="0"/>
        <w:contextualSpacing/>
        <w:jc w:val="both"/>
        <w:rPr>
          <w:rFonts w:ascii="Candara" w:hAnsi="Candara"/>
          <w:sz w:val="22"/>
          <w:szCs w:val="22"/>
          <w:lang w:val="en-US"/>
        </w:rPr>
      </w:pPr>
    </w:p>
    <w:p w:rsidR="00B33CC4" w:rsidRPr="00CA583B" w:rsidRDefault="00053EA5" w:rsidP="00A24ECF">
      <w:pPr>
        <w:widowControl w:val="0"/>
        <w:autoSpaceDE w:val="0"/>
        <w:autoSpaceDN w:val="0"/>
        <w:adjustRightInd w:val="0"/>
        <w:contextualSpacing/>
        <w:jc w:val="both"/>
        <w:rPr>
          <w:rFonts w:ascii="Candara" w:hAnsi="Candara"/>
          <w:sz w:val="22"/>
          <w:szCs w:val="22"/>
          <w:lang w:val="en-US"/>
        </w:rPr>
      </w:pPr>
      <w:hyperlink r:id="rId15" w:history="1">
        <w:r w:rsidR="00B33CC4" w:rsidRPr="00CA583B">
          <w:rPr>
            <w:rStyle w:val="Hipervnculo"/>
            <w:rFonts w:ascii="Candara" w:hAnsi="Candara"/>
            <w:sz w:val="22"/>
            <w:szCs w:val="22"/>
            <w:lang w:val="en-US"/>
          </w:rPr>
          <w:t>http://tecnicasblogsdemardioseham.blogspot.com/2012/06/ejempos-de-tecnicas-de-aprendizaje.html</w:t>
        </w:r>
      </w:hyperlink>
      <w:r w:rsidR="00B33CC4" w:rsidRPr="00CA583B">
        <w:rPr>
          <w:rFonts w:ascii="Candara" w:hAnsi="Candara"/>
          <w:sz w:val="22"/>
          <w:szCs w:val="22"/>
          <w:lang w:val="en-US"/>
        </w:rPr>
        <w:t xml:space="preserve"> (27/10/2016, 10:45).</w:t>
      </w:r>
    </w:p>
    <w:p w:rsidR="00B33CC4" w:rsidRPr="00CA583B" w:rsidRDefault="00B33CC4" w:rsidP="00963465">
      <w:pPr>
        <w:widowControl w:val="0"/>
        <w:autoSpaceDE w:val="0"/>
        <w:autoSpaceDN w:val="0"/>
        <w:adjustRightInd w:val="0"/>
        <w:jc w:val="both"/>
        <w:rPr>
          <w:rFonts w:ascii="Candara" w:hAnsi="Candara"/>
          <w:sz w:val="22"/>
          <w:szCs w:val="22"/>
          <w:lang w:val="en-US"/>
        </w:rPr>
      </w:pPr>
    </w:p>
    <w:p w:rsidR="00F773F7" w:rsidRPr="00CA583B" w:rsidRDefault="00053EA5" w:rsidP="009369A7">
      <w:pPr>
        <w:widowControl w:val="0"/>
        <w:autoSpaceDE w:val="0"/>
        <w:autoSpaceDN w:val="0"/>
        <w:adjustRightInd w:val="0"/>
        <w:jc w:val="both"/>
        <w:rPr>
          <w:rFonts w:ascii="Candara" w:hAnsi="Candara"/>
          <w:bCs/>
          <w:sz w:val="22"/>
          <w:szCs w:val="22"/>
          <w:lang w:val="en-US"/>
        </w:rPr>
      </w:pPr>
      <w:hyperlink r:id="rId16" w:history="1">
        <w:r w:rsidR="00A8715F" w:rsidRPr="00CA583B">
          <w:rPr>
            <w:rStyle w:val="Hipervnculo"/>
            <w:rFonts w:ascii="Candara" w:hAnsi="Candara"/>
            <w:bCs/>
            <w:sz w:val="22"/>
            <w:szCs w:val="22"/>
            <w:lang w:val="en-US"/>
          </w:rPr>
          <w:t>http://white.lim.ilo.org/spanish/260ameri/oitreg/activid/proyectos/actrav/edob/material/pdf/archivo28.pdf</w:t>
        </w:r>
      </w:hyperlink>
      <w:r w:rsidR="00A8715F" w:rsidRPr="00CA583B">
        <w:rPr>
          <w:rFonts w:ascii="Candara" w:hAnsi="Candara"/>
          <w:bCs/>
          <w:sz w:val="22"/>
          <w:szCs w:val="22"/>
          <w:lang w:val="en-US"/>
        </w:rPr>
        <w:t xml:space="preserve">  (27/10/2016, 11:00 am.)</w:t>
      </w:r>
    </w:p>
    <w:p w:rsidR="00F773F7" w:rsidRPr="00CA583B" w:rsidRDefault="00F773F7" w:rsidP="009369A7">
      <w:pPr>
        <w:widowControl w:val="0"/>
        <w:autoSpaceDE w:val="0"/>
        <w:autoSpaceDN w:val="0"/>
        <w:adjustRightInd w:val="0"/>
        <w:jc w:val="both"/>
        <w:rPr>
          <w:rFonts w:ascii="Candara" w:hAnsi="Candara"/>
          <w:bCs/>
          <w:sz w:val="22"/>
          <w:szCs w:val="22"/>
          <w:lang w:val="en-US"/>
        </w:rPr>
      </w:pPr>
    </w:p>
    <w:p w:rsidR="00DF691F" w:rsidRPr="00CA583B" w:rsidRDefault="00053EA5" w:rsidP="009369A7">
      <w:pPr>
        <w:widowControl w:val="0"/>
        <w:autoSpaceDE w:val="0"/>
        <w:autoSpaceDN w:val="0"/>
        <w:adjustRightInd w:val="0"/>
        <w:jc w:val="both"/>
        <w:rPr>
          <w:rFonts w:ascii="Candara" w:hAnsi="Candara"/>
          <w:color w:val="000000"/>
          <w:sz w:val="22"/>
          <w:szCs w:val="22"/>
          <w:bdr w:val="none" w:sz="0" w:space="0" w:color="auto" w:frame="1"/>
          <w:lang w:val="en-US"/>
        </w:rPr>
      </w:pPr>
      <w:hyperlink r:id="rId17" w:anchor="ixzz4Onok4Uqy" w:history="1">
        <w:r w:rsidR="001F7F58" w:rsidRPr="00CA583B">
          <w:rPr>
            <w:rStyle w:val="Hipervnculo"/>
            <w:rFonts w:ascii="Candara" w:hAnsi="Candara"/>
            <w:color w:val="003399"/>
            <w:sz w:val="22"/>
            <w:szCs w:val="22"/>
            <w:bdr w:val="none" w:sz="0" w:space="0" w:color="auto" w:frame="1"/>
            <w:lang w:val="en-US"/>
          </w:rPr>
          <w:t>http://definicion.de/tertulia/#ixzz4Onok4Uqy</w:t>
        </w:r>
      </w:hyperlink>
      <w:r w:rsidR="00F773F7" w:rsidRPr="00CA583B">
        <w:rPr>
          <w:rFonts w:ascii="Candara" w:hAnsi="Candara"/>
          <w:color w:val="000000"/>
          <w:sz w:val="22"/>
          <w:szCs w:val="22"/>
          <w:bdr w:val="none" w:sz="0" w:space="0" w:color="auto" w:frame="1"/>
          <w:lang w:val="en-US"/>
        </w:rPr>
        <w:t xml:space="preserve"> (01/11/2016, 4:30 pm.)</w:t>
      </w:r>
    </w:p>
    <w:p w:rsidR="00F773F7" w:rsidRPr="00CA583B" w:rsidRDefault="00F773F7" w:rsidP="009369A7">
      <w:pPr>
        <w:widowControl w:val="0"/>
        <w:autoSpaceDE w:val="0"/>
        <w:autoSpaceDN w:val="0"/>
        <w:adjustRightInd w:val="0"/>
        <w:jc w:val="both"/>
        <w:rPr>
          <w:rFonts w:ascii="Candara" w:hAnsi="Candara"/>
          <w:bCs/>
          <w:sz w:val="22"/>
          <w:szCs w:val="22"/>
          <w:lang w:val="en-US"/>
        </w:rPr>
      </w:pPr>
    </w:p>
    <w:p w:rsidR="00F773F7" w:rsidRPr="00CA583B" w:rsidRDefault="00053EA5" w:rsidP="00337214">
      <w:pPr>
        <w:widowControl w:val="0"/>
        <w:autoSpaceDE w:val="0"/>
        <w:autoSpaceDN w:val="0"/>
        <w:adjustRightInd w:val="0"/>
        <w:jc w:val="both"/>
        <w:rPr>
          <w:rFonts w:ascii="Candara" w:hAnsi="Candara"/>
          <w:sz w:val="22"/>
          <w:szCs w:val="22"/>
          <w:lang w:val="en-US"/>
        </w:rPr>
      </w:pPr>
      <w:hyperlink r:id="rId18" w:history="1">
        <w:r w:rsidR="00F90505" w:rsidRPr="00CA583B">
          <w:rPr>
            <w:rStyle w:val="Hipervnculo"/>
            <w:rFonts w:ascii="Candara" w:hAnsi="Candara"/>
            <w:sz w:val="22"/>
            <w:szCs w:val="22"/>
            <w:lang w:val="en-US"/>
          </w:rPr>
          <w:t>http://metodosytecnicasdocentes.blogspot.com/p/debate-dirigido-o-discusion-guiada.html</w:t>
        </w:r>
      </w:hyperlink>
      <w:r w:rsidR="00F90505" w:rsidRPr="00CA583B">
        <w:rPr>
          <w:rFonts w:ascii="Candara" w:hAnsi="Candara"/>
          <w:sz w:val="22"/>
          <w:szCs w:val="22"/>
          <w:lang w:val="en-US"/>
        </w:rPr>
        <w:t xml:space="preserve"> (10/11/2016, 3:</w:t>
      </w:r>
      <w:r w:rsidR="00337214" w:rsidRPr="00CA583B">
        <w:rPr>
          <w:rFonts w:ascii="Candara" w:hAnsi="Candara"/>
          <w:sz w:val="22"/>
          <w:szCs w:val="22"/>
          <w:lang w:val="en-US"/>
        </w:rPr>
        <w:t>00</w:t>
      </w:r>
      <w:r w:rsidR="00F90505" w:rsidRPr="00CA583B">
        <w:rPr>
          <w:rFonts w:ascii="Candara" w:hAnsi="Candara"/>
          <w:sz w:val="22"/>
          <w:szCs w:val="22"/>
          <w:lang w:val="en-US"/>
        </w:rPr>
        <w:t xml:space="preserve"> p.m)</w:t>
      </w:r>
      <w:r w:rsidR="00337214" w:rsidRPr="00CA583B">
        <w:rPr>
          <w:rFonts w:ascii="Candara" w:hAnsi="Candara"/>
          <w:sz w:val="22"/>
          <w:szCs w:val="22"/>
          <w:lang w:val="en-US"/>
        </w:rPr>
        <w:t>.</w:t>
      </w:r>
    </w:p>
    <w:p w:rsidR="006F74EA" w:rsidRPr="00CA583B" w:rsidRDefault="006F74EA" w:rsidP="00337214">
      <w:pPr>
        <w:widowControl w:val="0"/>
        <w:autoSpaceDE w:val="0"/>
        <w:autoSpaceDN w:val="0"/>
        <w:adjustRightInd w:val="0"/>
        <w:jc w:val="both"/>
        <w:rPr>
          <w:rFonts w:ascii="Candara" w:hAnsi="Candara"/>
          <w:sz w:val="22"/>
          <w:szCs w:val="22"/>
          <w:lang w:val="en-US"/>
        </w:rPr>
      </w:pPr>
    </w:p>
    <w:p w:rsidR="00193085" w:rsidRPr="00CA583B" w:rsidRDefault="00053EA5" w:rsidP="00337214">
      <w:pPr>
        <w:widowControl w:val="0"/>
        <w:autoSpaceDE w:val="0"/>
        <w:autoSpaceDN w:val="0"/>
        <w:adjustRightInd w:val="0"/>
        <w:jc w:val="both"/>
        <w:rPr>
          <w:rFonts w:ascii="Candara" w:hAnsi="Candara"/>
          <w:sz w:val="22"/>
          <w:szCs w:val="22"/>
          <w:lang w:val="en-US"/>
        </w:rPr>
      </w:pPr>
      <w:hyperlink r:id="rId19" w:history="1">
        <w:r w:rsidR="006F74EA" w:rsidRPr="00CA583B">
          <w:rPr>
            <w:rStyle w:val="Hipervnculo"/>
            <w:rFonts w:ascii="Candara" w:hAnsi="Candara"/>
            <w:sz w:val="22"/>
            <w:szCs w:val="22"/>
            <w:lang w:val="en-US"/>
          </w:rPr>
          <w:t>http://www.phpwebquest.org/UserFiles/File/tecnica_grup.pdf</w:t>
        </w:r>
      </w:hyperlink>
      <w:r w:rsidR="006F74EA" w:rsidRPr="00CA583B">
        <w:rPr>
          <w:rFonts w:ascii="Candara" w:hAnsi="Candara"/>
          <w:sz w:val="22"/>
          <w:szCs w:val="22"/>
          <w:lang w:val="en-US"/>
        </w:rPr>
        <w:t xml:space="preserve"> (15/11/2016, 12:00 md)</w:t>
      </w:r>
    </w:p>
    <w:p w:rsidR="006F74EA" w:rsidRPr="00CA583B" w:rsidRDefault="006F74EA" w:rsidP="00337214">
      <w:pPr>
        <w:widowControl w:val="0"/>
        <w:autoSpaceDE w:val="0"/>
        <w:autoSpaceDN w:val="0"/>
        <w:adjustRightInd w:val="0"/>
        <w:jc w:val="both"/>
        <w:rPr>
          <w:rFonts w:ascii="Candara" w:hAnsi="Candara"/>
          <w:sz w:val="22"/>
          <w:szCs w:val="22"/>
          <w:lang w:val="en-US"/>
        </w:rPr>
      </w:pPr>
    </w:p>
    <w:p w:rsidR="00193085" w:rsidRPr="00CA583B" w:rsidRDefault="00053EA5" w:rsidP="00193085">
      <w:pPr>
        <w:pStyle w:val="Textocomentario"/>
        <w:rPr>
          <w:rFonts w:ascii="Candara" w:hAnsi="Candara"/>
          <w:sz w:val="22"/>
          <w:szCs w:val="22"/>
          <w:lang w:val="en-US"/>
        </w:rPr>
      </w:pPr>
      <w:hyperlink r:id="rId20" w:history="1">
        <w:r w:rsidR="00193085" w:rsidRPr="00CA583B">
          <w:rPr>
            <w:rStyle w:val="Hipervnculo"/>
            <w:rFonts w:ascii="Candara" w:hAnsi="Candara"/>
            <w:sz w:val="22"/>
            <w:szCs w:val="22"/>
            <w:lang w:val="en-US"/>
          </w:rPr>
          <w:t>http://www.uned.ac.cr/academica/images/PACE/publicaciones/FINAL24-9-13_Glosario_de_trminos_curriculares_UNED.pdf</w:t>
        </w:r>
      </w:hyperlink>
      <w:r w:rsidR="00193085" w:rsidRPr="00CA583B">
        <w:rPr>
          <w:rFonts w:ascii="Candara" w:hAnsi="Candara"/>
          <w:sz w:val="22"/>
          <w:szCs w:val="22"/>
          <w:lang w:val="en-US"/>
        </w:rPr>
        <w:t xml:space="preserve"> (15/11/2016; 4.pm)</w:t>
      </w:r>
    </w:p>
    <w:p w:rsidR="00193085" w:rsidRPr="00193085" w:rsidRDefault="00193085" w:rsidP="00337214">
      <w:pPr>
        <w:widowControl w:val="0"/>
        <w:autoSpaceDE w:val="0"/>
        <w:autoSpaceDN w:val="0"/>
        <w:adjustRightInd w:val="0"/>
        <w:jc w:val="both"/>
        <w:rPr>
          <w:rFonts w:ascii="Century Gothic" w:hAnsi="Century Gothic"/>
          <w:sz w:val="22"/>
          <w:szCs w:val="22"/>
          <w:lang w:val="en-US"/>
        </w:rPr>
      </w:pPr>
    </w:p>
    <w:sectPr w:rsidR="00193085" w:rsidRPr="00193085" w:rsidSect="00CB2152">
      <w:headerReference w:type="default" r:id="rId21"/>
      <w:footerReference w:type="default" r:id="rId22"/>
      <w:pgSz w:w="12240" w:h="15840"/>
      <w:pgMar w:top="1417" w:right="1701" w:bottom="1417" w:left="1701" w:header="720" w:footer="790" w:gutter="0"/>
      <w:cols w:space="720"/>
      <w:noEndnote/>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D0A37" w:rsidRDefault="009D0A37" w:rsidP="0031705F">
      <w:r>
        <w:separator/>
      </w:r>
    </w:p>
  </w:endnote>
  <w:endnote w:type="continuationSeparator" w:id="1">
    <w:p w:rsidR="009D0A37" w:rsidRDefault="009D0A37" w:rsidP="0031705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Lucida Bright">
    <w:altName w:val="Georgia"/>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ndara">
    <w:panose1 w:val="020E0502030303020204"/>
    <w:charset w:val="00"/>
    <w:family w:val="swiss"/>
    <w:pitch w:val="variable"/>
    <w:sig w:usb0="A00002EF" w:usb1="4000A44B"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79C3" w:rsidRDefault="00053EA5" w:rsidP="00CB2152">
    <w:pPr>
      <w:jc w:val="center"/>
      <w:rPr>
        <w:rFonts w:asciiTheme="minorHAnsi" w:hAnsiTheme="minorHAnsi"/>
        <w:i/>
        <w:lang w:val="es-CR"/>
      </w:rPr>
    </w:pPr>
    <w:r>
      <w:rPr>
        <w:rFonts w:asciiTheme="minorHAnsi" w:hAnsiTheme="minorHAnsi"/>
        <w:i/>
        <w:noProof/>
        <w:lang w:val="es-CR" w:eastAsia="zh-TW"/>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2049" type="#_x0000_t5" style="position:absolute;left:0;text-align:left;margin-left:543.75pt;margin-top:683.95pt;width:72.3pt;height:106.7pt;z-index:251660288;mso-position-horizontal-relative:page;mso-position-vertical-relative:page" adj="21600" fillcolor="white [3201]" strokecolor="#95b3d7 [1940]" strokeweight="1pt">
          <v:fill color2="#b8cce4 [1300]" focusposition="1" focussize="" focus="100%" type="gradient"/>
          <v:shadow on="t" type="perspective" color="#243f60 [1604]" opacity=".5" offset="1pt" offset2="-3pt"/>
          <v:textbox style="mso-next-textbox:#_x0000_s2049">
            <w:txbxContent>
              <w:p w:rsidR="007F79C3" w:rsidRPr="00A0056D" w:rsidRDefault="00053EA5" w:rsidP="00A0056D">
                <w:pPr>
                  <w:rPr>
                    <w:b/>
                    <w:sz w:val="32"/>
                    <w:szCs w:val="32"/>
                  </w:rPr>
                </w:pPr>
                <w:r w:rsidRPr="00A0056D">
                  <w:rPr>
                    <w:b/>
                    <w:sz w:val="32"/>
                    <w:szCs w:val="32"/>
                  </w:rPr>
                  <w:fldChar w:fldCharType="begin"/>
                </w:r>
                <w:r w:rsidR="007F79C3" w:rsidRPr="00A0056D">
                  <w:rPr>
                    <w:b/>
                    <w:sz w:val="32"/>
                    <w:szCs w:val="32"/>
                  </w:rPr>
                  <w:instrText xml:space="preserve"> PAGE    \* MERGEFORMAT </w:instrText>
                </w:r>
                <w:r w:rsidRPr="00A0056D">
                  <w:rPr>
                    <w:b/>
                    <w:sz w:val="32"/>
                    <w:szCs w:val="32"/>
                  </w:rPr>
                  <w:fldChar w:fldCharType="separate"/>
                </w:r>
                <w:r w:rsidR="00D556C1" w:rsidRPr="00D556C1">
                  <w:rPr>
                    <w:rFonts w:asciiTheme="majorHAnsi" w:hAnsiTheme="majorHAnsi"/>
                    <w:b/>
                    <w:noProof/>
                    <w:sz w:val="32"/>
                    <w:szCs w:val="32"/>
                  </w:rPr>
                  <w:t>2</w:t>
                </w:r>
                <w:r w:rsidRPr="00A0056D">
                  <w:rPr>
                    <w:b/>
                    <w:sz w:val="32"/>
                    <w:szCs w:val="32"/>
                  </w:rPr>
                  <w:fldChar w:fldCharType="end"/>
                </w:r>
              </w:p>
            </w:txbxContent>
          </v:textbox>
          <w10:wrap anchorx="page" anchory="page"/>
        </v:shape>
      </w:pict>
    </w:r>
    <w:r>
      <w:rPr>
        <w:rFonts w:asciiTheme="minorHAnsi" w:hAnsiTheme="minorHAnsi"/>
        <w:i/>
        <w:noProof/>
        <w:lang w:val="es-CR" w:eastAsia="es-CR"/>
      </w:rPr>
      <w:pict>
        <v:shapetype id="_x0000_t32" coordsize="21600,21600" o:spt="32" o:oned="t" path="m,l21600,21600e" filled="f">
          <v:path arrowok="t" fillok="f" o:connecttype="none"/>
          <o:lock v:ext="edit" shapetype="t"/>
        </v:shapetype>
        <v:shape id="_x0000_s2050" type="#_x0000_t32" style="position:absolute;left:0;text-align:left;margin-left:-19.8pt;margin-top:11.1pt;width:478.5pt;height:0;z-index:251661312" o:connectortype="straight"/>
      </w:pict>
    </w:r>
  </w:p>
  <w:p w:rsidR="007F79C3" w:rsidRPr="001D2582" w:rsidRDefault="007F79C3" w:rsidP="00CB2152">
    <w:pPr>
      <w:jc w:val="center"/>
      <w:rPr>
        <w:rFonts w:ascii="Candara" w:hAnsi="Candara"/>
        <w:i/>
        <w:lang w:val="es-CR"/>
      </w:rPr>
    </w:pPr>
    <w:r w:rsidRPr="001D2582">
      <w:rPr>
        <w:rFonts w:ascii="Candara" w:hAnsi="Candara"/>
        <w:i/>
        <w:lang w:val="es-CR"/>
      </w:rPr>
      <w:t>“Siempre hay esperanza y oportunidad para cambiar,</w:t>
    </w:r>
  </w:p>
  <w:p w:rsidR="007F79C3" w:rsidRPr="001D2582" w:rsidRDefault="007F79C3" w:rsidP="00CB2152">
    <w:pPr>
      <w:jc w:val="center"/>
      <w:rPr>
        <w:rFonts w:ascii="Candara" w:hAnsi="Candara"/>
        <w:i/>
        <w:lang w:val="es-CR"/>
      </w:rPr>
    </w:pPr>
    <w:r w:rsidRPr="001D2582">
      <w:rPr>
        <w:rFonts w:ascii="Candara" w:hAnsi="Candara"/>
        <w:i/>
        <w:lang w:val="es-CR"/>
      </w:rPr>
      <w:t xml:space="preserve"> porque siempre hay oportunidad para aprender” (Virginia Satir)</w:t>
    </w:r>
  </w:p>
  <w:p w:rsidR="007F79C3" w:rsidRPr="005B146E" w:rsidRDefault="007F79C3" w:rsidP="005B146E">
    <w:pPr>
      <w:jc w:val="center"/>
      <w:rPr>
        <w:rFonts w:asciiTheme="minorHAnsi" w:hAnsiTheme="minorHAnsi"/>
        <w:i/>
        <w:lang w:val="es-CR"/>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D0A37" w:rsidRDefault="009D0A37" w:rsidP="0031705F">
      <w:r>
        <w:separator/>
      </w:r>
    </w:p>
  </w:footnote>
  <w:footnote w:type="continuationSeparator" w:id="1">
    <w:p w:rsidR="009D0A37" w:rsidRDefault="009D0A37" w:rsidP="0031705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79C3" w:rsidRPr="0031705F" w:rsidRDefault="007F79C3" w:rsidP="0031705F">
    <w:pPr>
      <w:pStyle w:val="Encabezado"/>
      <w:jc w:val="right"/>
      <w:rPr>
        <w:rFonts w:asciiTheme="minorHAnsi" w:hAnsiTheme="minorHAnsi"/>
        <w:i/>
        <w:lang w:val="es-CR"/>
      </w:rPr>
    </w:pPr>
    <w:r w:rsidRPr="0031705F">
      <w:rPr>
        <w:rFonts w:asciiTheme="minorHAnsi" w:hAnsiTheme="minorHAnsi"/>
        <w:i/>
        <w:lang w:val="es-CR"/>
      </w:rPr>
      <w:t>Dirección General de Servicio Civil</w:t>
    </w:r>
  </w:p>
  <w:p w:rsidR="007F79C3" w:rsidRDefault="007F79C3" w:rsidP="0031705F">
    <w:pPr>
      <w:pStyle w:val="Encabezado"/>
      <w:jc w:val="right"/>
      <w:rPr>
        <w:rFonts w:asciiTheme="minorHAnsi" w:hAnsiTheme="minorHAnsi"/>
        <w:i/>
        <w:lang w:val="es-CR"/>
      </w:rPr>
    </w:pPr>
    <w:r w:rsidRPr="0031705F">
      <w:rPr>
        <w:rFonts w:asciiTheme="minorHAnsi" w:hAnsiTheme="minorHAnsi"/>
        <w:i/>
        <w:lang w:val="es-CR"/>
      </w:rPr>
      <w:t>Centro de Capacitación y Desarrollo-CECADES</w:t>
    </w:r>
  </w:p>
  <w:p w:rsidR="007F79C3" w:rsidRPr="0031705F" w:rsidRDefault="007F79C3" w:rsidP="000420FF">
    <w:pPr>
      <w:pStyle w:val="Encabezado"/>
      <w:tabs>
        <w:tab w:val="clear" w:pos="8838"/>
        <w:tab w:val="right" w:pos="9356"/>
      </w:tabs>
      <w:ind w:left="-426" w:right="-234"/>
      <w:jc w:val="right"/>
      <w:rPr>
        <w:rFonts w:asciiTheme="minorHAnsi" w:hAnsiTheme="minorHAnsi"/>
        <w:i/>
        <w:lang w:val="es-CR"/>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601107"/>
    <w:multiLevelType w:val="hybridMultilevel"/>
    <w:tmpl w:val="2266EE5C"/>
    <w:lvl w:ilvl="0" w:tplc="DDE66CAE">
      <w:start w:val="1"/>
      <w:numFmt w:val="decimal"/>
      <w:lvlText w:val="%1."/>
      <w:lvlJc w:val="left"/>
      <w:pPr>
        <w:ind w:left="928" w:hanging="360"/>
      </w:pPr>
      <w:rPr>
        <w:rFonts w:hint="default"/>
        <w:b/>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
    <w:nsid w:val="10CD41B8"/>
    <w:multiLevelType w:val="multilevel"/>
    <w:tmpl w:val="CF9049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126C5D8C"/>
    <w:multiLevelType w:val="hybridMultilevel"/>
    <w:tmpl w:val="1818CE4E"/>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
    <w:nsid w:val="15D36AE1"/>
    <w:multiLevelType w:val="multilevel"/>
    <w:tmpl w:val="F440E1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2DB074AB"/>
    <w:multiLevelType w:val="hybridMultilevel"/>
    <w:tmpl w:val="0D1653C0"/>
    <w:lvl w:ilvl="0" w:tplc="51047C76">
      <w:start w:val="1"/>
      <w:numFmt w:val="decimal"/>
      <w:lvlText w:val="%1."/>
      <w:lvlJc w:val="left"/>
      <w:pPr>
        <w:ind w:left="720" w:hanging="360"/>
      </w:pPr>
      <w:rPr>
        <w:b/>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
    <w:nsid w:val="39076F13"/>
    <w:multiLevelType w:val="hybridMultilevel"/>
    <w:tmpl w:val="CD862A18"/>
    <w:lvl w:ilvl="0" w:tplc="553A2368">
      <w:start w:val="1"/>
      <w:numFmt w:val="decimal"/>
      <w:lvlText w:val="%1."/>
      <w:lvlJc w:val="left"/>
      <w:pPr>
        <w:ind w:left="720" w:hanging="360"/>
      </w:pPr>
      <w:rPr>
        <w:rFonts w:hint="default"/>
        <w:b/>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6">
    <w:nsid w:val="3A050DAA"/>
    <w:multiLevelType w:val="multilevel"/>
    <w:tmpl w:val="B8F654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6A231649"/>
    <w:multiLevelType w:val="hybridMultilevel"/>
    <w:tmpl w:val="CD862A18"/>
    <w:lvl w:ilvl="0" w:tplc="553A2368">
      <w:start w:val="1"/>
      <w:numFmt w:val="decimal"/>
      <w:lvlText w:val="%1."/>
      <w:lvlJc w:val="left"/>
      <w:pPr>
        <w:ind w:left="720" w:hanging="360"/>
      </w:pPr>
      <w:rPr>
        <w:rFonts w:hint="default"/>
        <w:b/>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8">
    <w:nsid w:val="716A494E"/>
    <w:multiLevelType w:val="hybridMultilevel"/>
    <w:tmpl w:val="7B78484E"/>
    <w:lvl w:ilvl="0" w:tplc="2A488E82">
      <w:start w:val="2"/>
      <w:numFmt w:val="lowerLetter"/>
      <w:lvlText w:val="%1)"/>
      <w:lvlJc w:val="left"/>
      <w:pPr>
        <w:tabs>
          <w:tab w:val="num" w:pos="1080"/>
        </w:tabs>
        <w:ind w:left="1080" w:hanging="360"/>
      </w:pPr>
      <w:rPr>
        <w:rFonts w:hint="default"/>
      </w:rPr>
    </w:lvl>
    <w:lvl w:ilvl="1" w:tplc="0C0A0019" w:tentative="1">
      <w:start w:val="1"/>
      <w:numFmt w:val="lowerLetter"/>
      <w:lvlText w:val="%2."/>
      <w:lvlJc w:val="left"/>
      <w:pPr>
        <w:tabs>
          <w:tab w:val="num" w:pos="1800"/>
        </w:tabs>
        <w:ind w:left="1800" w:hanging="360"/>
      </w:pPr>
    </w:lvl>
    <w:lvl w:ilvl="2" w:tplc="0C0A001B" w:tentative="1">
      <w:start w:val="1"/>
      <w:numFmt w:val="lowerRoman"/>
      <w:lvlText w:val="%3."/>
      <w:lvlJc w:val="right"/>
      <w:pPr>
        <w:tabs>
          <w:tab w:val="num" w:pos="2520"/>
        </w:tabs>
        <w:ind w:left="2520" w:hanging="180"/>
      </w:pPr>
    </w:lvl>
    <w:lvl w:ilvl="3" w:tplc="0C0A000F" w:tentative="1">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abstractNum w:abstractNumId="9">
    <w:nsid w:val="7AD64921"/>
    <w:multiLevelType w:val="hybridMultilevel"/>
    <w:tmpl w:val="1818CE4E"/>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num w:numId="1">
    <w:abstractNumId w:val="9"/>
  </w:num>
  <w:num w:numId="2">
    <w:abstractNumId w:val="6"/>
  </w:num>
  <w:num w:numId="3">
    <w:abstractNumId w:val="0"/>
  </w:num>
  <w:num w:numId="4">
    <w:abstractNumId w:val="5"/>
  </w:num>
  <w:num w:numId="5">
    <w:abstractNumId w:val="2"/>
  </w:num>
  <w:num w:numId="6">
    <w:abstractNumId w:val="7"/>
  </w:num>
  <w:num w:numId="7">
    <w:abstractNumId w:val="4"/>
  </w:num>
  <w:num w:numId="8">
    <w:abstractNumId w:val="8"/>
  </w:num>
  <w:num w:numId="9">
    <w:abstractNumId w:val="3"/>
  </w:num>
  <w:num w:numId="10">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SystemFonts/>
  <w:bordersDoNotSurroundHeader/>
  <w:bordersDoNotSurroundFooter/>
  <w:defaultTabStop w:val="720"/>
  <w:hyphenationZone w:val="425"/>
  <w:doNotHyphenateCaps/>
  <w:drawingGridHorizontalSpacing w:val="120"/>
  <w:drawingGridVerticalSpacing w:val="120"/>
  <w:displayHorizontalDrawingGridEvery w:val="0"/>
  <w:displayVerticalDrawingGridEvery w:val="3"/>
  <w:doNotShadeFormData/>
  <w:characterSpacingControl w:val="compressPunctuation"/>
  <w:doNotValidateAgainstSchema/>
  <w:doNotDemarcateInvalidXml/>
  <w:hdrShapeDefaults>
    <o:shapedefaults v:ext="edit" spidmax="43010"/>
    <o:shapelayout v:ext="edit">
      <o:idmap v:ext="edit" data="2"/>
      <o:rules v:ext="edit">
        <o:r id="V:Rule2" type="connector" idref="#_x0000_s2050"/>
      </o:rules>
    </o:shapelayout>
  </w:hdrShapeDefaults>
  <w:footnotePr>
    <w:footnote w:id="0"/>
    <w:footnote w:id="1"/>
  </w:footnotePr>
  <w:endnotePr>
    <w:endnote w:id="0"/>
    <w:endnote w:id="1"/>
  </w:endnotePr>
  <w:compat/>
  <w:rsids>
    <w:rsidRoot w:val="009E39A3"/>
    <w:rsid w:val="00016273"/>
    <w:rsid w:val="0002147A"/>
    <w:rsid w:val="0002616D"/>
    <w:rsid w:val="000420FF"/>
    <w:rsid w:val="00053EA5"/>
    <w:rsid w:val="00054024"/>
    <w:rsid w:val="000634DF"/>
    <w:rsid w:val="0006673C"/>
    <w:rsid w:val="0007187E"/>
    <w:rsid w:val="000734DD"/>
    <w:rsid w:val="000836FD"/>
    <w:rsid w:val="00086326"/>
    <w:rsid w:val="000C16BF"/>
    <w:rsid w:val="000C3606"/>
    <w:rsid w:val="000E2128"/>
    <w:rsid w:val="000E6155"/>
    <w:rsid w:val="0010021A"/>
    <w:rsid w:val="00102651"/>
    <w:rsid w:val="001046FE"/>
    <w:rsid w:val="00104C75"/>
    <w:rsid w:val="00107D73"/>
    <w:rsid w:val="00124D60"/>
    <w:rsid w:val="001272C5"/>
    <w:rsid w:val="00130299"/>
    <w:rsid w:val="00140AA2"/>
    <w:rsid w:val="0014256D"/>
    <w:rsid w:val="001452DA"/>
    <w:rsid w:val="001571E4"/>
    <w:rsid w:val="0016435A"/>
    <w:rsid w:val="00166E71"/>
    <w:rsid w:val="001766D6"/>
    <w:rsid w:val="00180A58"/>
    <w:rsid w:val="00184348"/>
    <w:rsid w:val="00185118"/>
    <w:rsid w:val="00193085"/>
    <w:rsid w:val="0019748A"/>
    <w:rsid w:val="00197635"/>
    <w:rsid w:val="001A7D99"/>
    <w:rsid w:val="001B6505"/>
    <w:rsid w:val="001B70DE"/>
    <w:rsid w:val="001C1258"/>
    <w:rsid w:val="001C2940"/>
    <w:rsid w:val="001C6302"/>
    <w:rsid w:val="001D2582"/>
    <w:rsid w:val="001E1181"/>
    <w:rsid w:val="001F1874"/>
    <w:rsid w:val="001F76E9"/>
    <w:rsid w:val="001F7F58"/>
    <w:rsid w:val="0020262D"/>
    <w:rsid w:val="002041FE"/>
    <w:rsid w:val="00206D2B"/>
    <w:rsid w:val="002208B5"/>
    <w:rsid w:val="00227A22"/>
    <w:rsid w:val="00242869"/>
    <w:rsid w:val="0024308B"/>
    <w:rsid w:val="00262204"/>
    <w:rsid w:val="00263533"/>
    <w:rsid w:val="002651C5"/>
    <w:rsid w:val="002837E9"/>
    <w:rsid w:val="002A0D9F"/>
    <w:rsid w:val="002A0E8B"/>
    <w:rsid w:val="002B7299"/>
    <w:rsid w:val="002C0181"/>
    <w:rsid w:val="002C6003"/>
    <w:rsid w:val="002D706A"/>
    <w:rsid w:val="002F2971"/>
    <w:rsid w:val="002F4B60"/>
    <w:rsid w:val="00303498"/>
    <w:rsid w:val="00311478"/>
    <w:rsid w:val="0031705F"/>
    <w:rsid w:val="00331915"/>
    <w:rsid w:val="003322FF"/>
    <w:rsid w:val="00333A56"/>
    <w:rsid w:val="00337214"/>
    <w:rsid w:val="003505CF"/>
    <w:rsid w:val="00351A3A"/>
    <w:rsid w:val="0036303F"/>
    <w:rsid w:val="00365FD3"/>
    <w:rsid w:val="00370727"/>
    <w:rsid w:val="00371174"/>
    <w:rsid w:val="0037393E"/>
    <w:rsid w:val="003779EB"/>
    <w:rsid w:val="00381954"/>
    <w:rsid w:val="003834B7"/>
    <w:rsid w:val="00390C60"/>
    <w:rsid w:val="003918CA"/>
    <w:rsid w:val="00392DAD"/>
    <w:rsid w:val="003A0357"/>
    <w:rsid w:val="003B1213"/>
    <w:rsid w:val="003B16B6"/>
    <w:rsid w:val="003B4DDA"/>
    <w:rsid w:val="003B6ACE"/>
    <w:rsid w:val="003B7D86"/>
    <w:rsid w:val="003C6406"/>
    <w:rsid w:val="003D427F"/>
    <w:rsid w:val="003E2D35"/>
    <w:rsid w:val="003E3DF4"/>
    <w:rsid w:val="003E4D30"/>
    <w:rsid w:val="003E519A"/>
    <w:rsid w:val="003E5702"/>
    <w:rsid w:val="003E5B4C"/>
    <w:rsid w:val="004020FA"/>
    <w:rsid w:val="004140DF"/>
    <w:rsid w:val="00415AF7"/>
    <w:rsid w:val="004436A8"/>
    <w:rsid w:val="0045075C"/>
    <w:rsid w:val="0045777B"/>
    <w:rsid w:val="00463F90"/>
    <w:rsid w:val="004642DA"/>
    <w:rsid w:val="004953EE"/>
    <w:rsid w:val="00495D6F"/>
    <w:rsid w:val="00496653"/>
    <w:rsid w:val="004C077A"/>
    <w:rsid w:val="004C0B3B"/>
    <w:rsid w:val="004D3E96"/>
    <w:rsid w:val="004E3FA0"/>
    <w:rsid w:val="004E67E9"/>
    <w:rsid w:val="005120CB"/>
    <w:rsid w:val="00513CDD"/>
    <w:rsid w:val="00524930"/>
    <w:rsid w:val="0052681B"/>
    <w:rsid w:val="0054345D"/>
    <w:rsid w:val="00566465"/>
    <w:rsid w:val="0057171A"/>
    <w:rsid w:val="005718DD"/>
    <w:rsid w:val="005757F9"/>
    <w:rsid w:val="00581761"/>
    <w:rsid w:val="00594653"/>
    <w:rsid w:val="005B146E"/>
    <w:rsid w:val="005C3D99"/>
    <w:rsid w:val="005E0C12"/>
    <w:rsid w:val="005E6E60"/>
    <w:rsid w:val="005E77B3"/>
    <w:rsid w:val="005F5D6D"/>
    <w:rsid w:val="00603D1D"/>
    <w:rsid w:val="00606D13"/>
    <w:rsid w:val="00606E86"/>
    <w:rsid w:val="00606EE8"/>
    <w:rsid w:val="0061584F"/>
    <w:rsid w:val="00624969"/>
    <w:rsid w:val="00626CF6"/>
    <w:rsid w:val="00647E17"/>
    <w:rsid w:val="0065375A"/>
    <w:rsid w:val="006721CA"/>
    <w:rsid w:val="0068648D"/>
    <w:rsid w:val="006928DE"/>
    <w:rsid w:val="0069312F"/>
    <w:rsid w:val="00693330"/>
    <w:rsid w:val="00694276"/>
    <w:rsid w:val="006A26EB"/>
    <w:rsid w:val="006A35FE"/>
    <w:rsid w:val="006C513E"/>
    <w:rsid w:val="006D447C"/>
    <w:rsid w:val="006F591E"/>
    <w:rsid w:val="006F6150"/>
    <w:rsid w:val="006F74EA"/>
    <w:rsid w:val="006F7728"/>
    <w:rsid w:val="00716F80"/>
    <w:rsid w:val="0072184D"/>
    <w:rsid w:val="0072235B"/>
    <w:rsid w:val="007231F0"/>
    <w:rsid w:val="00733007"/>
    <w:rsid w:val="00752644"/>
    <w:rsid w:val="00770CF4"/>
    <w:rsid w:val="00771F2C"/>
    <w:rsid w:val="007753D2"/>
    <w:rsid w:val="00781400"/>
    <w:rsid w:val="007937A9"/>
    <w:rsid w:val="007B27CC"/>
    <w:rsid w:val="007B6F87"/>
    <w:rsid w:val="007C06B2"/>
    <w:rsid w:val="007C3CC0"/>
    <w:rsid w:val="007D3662"/>
    <w:rsid w:val="007F6826"/>
    <w:rsid w:val="007F79C3"/>
    <w:rsid w:val="008077E3"/>
    <w:rsid w:val="00811E6D"/>
    <w:rsid w:val="00816270"/>
    <w:rsid w:val="008403F7"/>
    <w:rsid w:val="0084326C"/>
    <w:rsid w:val="008527DC"/>
    <w:rsid w:val="00862693"/>
    <w:rsid w:val="0086318D"/>
    <w:rsid w:val="00871E26"/>
    <w:rsid w:val="00875207"/>
    <w:rsid w:val="00881C8A"/>
    <w:rsid w:val="00882EC9"/>
    <w:rsid w:val="00895608"/>
    <w:rsid w:val="008D2E56"/>
    <w:rsid w:val="0091662A"/>
    <w:rsid w:val="00917143"/>
    <w:rsid w:val="00927051"/>
    <w:rsid w:val="00931E7B"/>
    <w:rsid w:val="0093348C"/>
    <w:rsid w:val="00935248"/>
    <w:rsid w:val="009369A7"/>
    <w:rsid w:val="00940DC3"/>
    <w:rsid w:val="00963465"/>
    <w:rsid w:val="00963AE9"/>
    <w:rsid w:val="00985991"/>
    <w:rsid w:val="0099066A"/>
    <w:rsid w:val="0099309A"/>
    <w:rsid w:val="009A2AA5"/>
    <w:rsid w:val="009B140E"/>
    <w:rsid w:val="009D0A37"/>
    <w:rsid w:val="009D1E41"/>
    <w:rsid w:val="009D5B17"/>
    <w:rsid w:val="009E39A3"/>
    <w:rsid w:val="009F0D66"/>
    <w:rsid w:val="009F508E"/>
    <w:rsid w:val="009F5154"/>
    <w:rsid w:val="009F7996"/>
    <w:rsid w:val="00A0056D"/>
    <w:rsid w:val="00A20296"/>
    <w:rsid w:val="00A24ECF"/>
    <w:rsid w:val="00A3065B"/>
    <w:rsid w:val="00A31446"/>
    <w:rsid w:val="00A46864"/>
    <w:rsid w:val="00A470A5"/>
    <w:rsid w:val="00A725AD"/>
    <w:rsid w:val="00A72E3E"/>
    <w:rsid w:val="00A8715F"/>
    <w:rsid w:val="00AA611E"/>
    <w:rsid w:val="00AA681C"/>
    <w:rsid w:val="00AB2B17"/>
    <w:rsid w:val="00AC07EB"/>
    <w:rsid w:val="00AC53F4"/>
    <w:rsid w:val="00AD4F21"/>
    <w:rsid w:val="00AD64CB"/>
    <w:rsid w:val="00AE28D3"/>
    <w:rsid w:val="00AE3D7A"/>
    <w:rsid w:val="00AF1F3A"/>
    <w:rsid w:val="00AF3C97"/>
    <w:rsid w:val="00AF3D8D"/>
    <w:rsid w:val="00B21E51"/>
    <w:rsid w:val="00B33CC4"/>
    <w:rsid w:val="00B3539B"/>
    <w:rsid w:val="00B37A0E"/>
    <w:rsid w:val="00B4085C"/>
    <w:rsid w:val="00B43C1A"/>
    <w:rsid w:val="00B53E90"/>
    <w:rsid w:val="00B64FD6"/>
    <w:rsid w:val="00B655B6"/>
    <w:rsid w:val="00B733D0"/>
    <w:rsid w:val="00B806ED"/>
    <w:rsid w:val="00B87EEC"/>
    <w:rsid w:val="00B93FD4"/>
    <w:rsid w:val="00B94B1C"/>
    <w:rsid w:val="00BA4F6B"/>
    <w:rsid w:val="00BB71DE"/>
    <w:rsid w:val="00BC17CA"/>
    <w:rsid w:val="00BF705D"/>
    <w:rsid w:val="00C11CA2"/>
    <w:rsid w:val="00C120F8"/>
    <w:rsid w:val="00C216E9"/>
    <w:rsid w:val="00C33DC7"/>
    <w:rsid w:val="00C33DF1"/>
    <w:rsid w:val="00C5526D"/>
    <w:rsid w:val="00C576B2"/>
    <w:rsid w:val="00C66D54"/>
    <w:rsid w:val="00C750BE"/>
    <w:rsid w:val="00C7633D"/>
    <w:rsid w:val="00C939B2"/>
    <w:rsid w:val="00C97626"/>
    <w:rsid w:val="00CA583B"/>
    <w:rsid w:val="00CA5F15"/>
    <w:rsid w:val="00CB0159"/>
    <w:rsid w:val="00CB0C02"/>
    <w:rsid w:val="00CB2152"/>
    <w:rsid w:val="00CC55A0"/>
    <w:rsid w:val="00CD0132"/>
    <w:rsid w:val="00CD0B99"/>
    <w:rsid w:val="00CF5937"/>
    <w:rsid w:val="00D20E11"/>
    <w:rsid w:val="00D211AC"/>
    <w:rsid w:val="00D22DB4"/>
    <w:rsid w:val="00D51740"/>
    <w:rsid w:val="00D556C1"/>
    <w:rsid w:val="00D66C0D"/>
    <w:rsid w:val="00D74218"/>
    <w:rsid w:val="00D835C3"/>
    <w:rsid w:val="00D84317"/>
    <w:rsid w:val="00D92AFD"/>
    <w:rsid w:val="00D9562F"/>
    <w:rsid w:val="00DA49D6"/>
    <w:rsid w:val="00DB01A9"/>
    <w:rsid w:val="00DB0FE5"/>
    <w:rsid w:val="00DB41A3"/>
    <w:rsid w:val="00DC4694"/>
    <w:rsid w:val="00DE057A"/>
    <w:rsid w:val="00DE0CAC"/>
    <w:rsid w:val="00DE607B"/>
    <w:rsid w:val="00DF691F"/>
    <w:rsid w:val="00E04CBF"/>
    <w:rsid w:val="00E205C0"/>
    <w:rsid w:val="00E304CE"/>
    <w:rsid w:val="00E37A35"/>
    <w:rsid w:val="00E66A5F"/>
    <w:rsid w:val="00E66E2A"/>
    <w:rsid w:val="00E8409D"/>
    <w:rsid w:val="00E91861"/>
    <w:rsid w:val="00E91C8B"/>
    <w:rsid w:val="00E925A3"/>
    <w:rsid w:val="00E931C7"/>
    <w:rsid w:val="00EA468C"/>
    <w:rsid w:val="00EB0BBB"/>
    <w:rsid w:val="00EB2DD3"/>
    <w:rsid w:val="00EC5171"/>
    <w:rsid w:val="00EF30DE"/>
    <w:rsid w:val="00F2706A"/>
    <w:rsid w:val="00F4329C"/>
    <w:rsid w:val="00F64A65"/>
    <w:rsid w:val="00F672DB"/>
    <w:rsid w:val="00F75C9F"/>
    <w:rsid w:val="00F773F7"/>
    <w:rsid w:val="00F83FE4"/>
    <w:rsid w:val="00F87838"/>
    <w:rsid w:val="00F90345"/>
    <w:rsid w:val="00F90505"/>
    <w:rsid w:val="00F96DA4"/>
    <w:rsid w:val="00FA5E33"/>
    <w:rsid w:val="00FA6888"/>
    <w:rsid w:val="00FC1FC3"/>
    <w:rsid w:val="00FD6E6C"/>
    <w:rsid w:val="00FE49EA"/>
    <w:rsid w:val="00FF31C4"/>
  </w:rsids>
  <m:mathPr>
    <m:mathFont m:val="Cambria Math"/>
    <m:brkBin m:val="before"/>
    <m:brkBinSub m:val="--"/>
    <m:smallFrac m:val="off"/>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30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es-CR" w:eastAsia="es-C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4CBF"/>
    <w:pPr>
      <w:spacing w:after="0" w:line="240" w:lineRule="auto"/>
    </w:pPr>
    <w:rPr>
      <w:sz w:val="24"/>
      <w:szCs w:val="24"/>
      <w:lang w:val="es-ES" w:eastAsia="es-ES"/>
    </w:rPr>
  </w:style>
  <w:style w:type="paragraph" w:styleId="Ttulo3">
    <w:name w:val="heading 3"/>
    <w:basedOn w:val="Normal"/>
    <w:link w:val="Ttulo3Car"/>
    <w:uiPriority w:val="9"/>
    <w:qFormat/>
    <w:rsid w:val="00124D60"/>
    <w:pPr>
      <w:spacing w:before="100" w:beforeAutospacing="1" w:after="100" w:afterAutospacing="1"/>
      <w:outlineLvl w:val="2"/>
    </w:pPr>
    <w:rPr>
      <w:b/>
      <w:bCs/>
      <w:sz w:val="27"/>
      <w:szCs w:val="27"/>
      <w:lang w:val="es-CR" w:eastAsia="es-C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07187E"/>
    <w:rPr>
      <w:rFonts w:ascii="Tahoma" w:hAnsi="Tahoma" w:cs="Tahoma"/>
      <w:sz w:val="16"/>
      <w:szCs w:val="16"/>
    </w:rPr>
  </w:style>
  <w:style w:type="character" w:customStyle="1" w:styleId="TextodegloboCar">
    <w:name w:val="Texto de globo Car"/>
    <w:basedOn w:val="Fuentedeprrafopredeter"/>
    <w:link w:val="Textodeglobo"/>
    <w:uiPriority w:val="99"/>
    <w:semiHidden/>
    <w:rsid w:val="0007187E"/>
    <w:rPr>
      <w:rFonts w:ascii="Tahoma" w:hAnsi="Tahoma" w:cs="Tahoma"/>
      <w:sz w:val="16"/>
      <w:szCs w:val="16"/>
      <w:lang w:val="es-ES" w:eastAsia="es-ES"/>
    </w:rPr>
  </w:style>
  <w:style w:type="paragraph" w:styleId="Sinespaciado">
    <w:name w:val="No Spacing"/>
    <w:link w:val="SinespaciadoCar"/>
    <w:uiPriority w:val="1"/>
    <w:qFormat/>
    <w:rsid w:val="00185118"/>
    <w:pPr>
      <w:spacing w:after="0" w:line="240" w:lineRule="auto"/>
    </w:pPr>
    <w:rPr>
      <w:rFonts w:asciiTheme="minorHAnsi" w:eastAsiaTheme="minorEastAsia" w:hAnsiTheme="minorHAnsi" w:cstheme="minorBidi"/>
      <w:lang w:val="es-ES" w:eastAsia="en-US"/>
    </w:rPr>
  </w:style>
  <w:style w:type="character" w:customStyle="1" w:styleId="SinespaciadoCar">
    <w:name w:val="Sin espaciado Car"/>
    <w:basedOn w:val="Fuentedeprrafopredeter"/>
    <w:link w:val="Sinespaciado"/>
    <w:uiPriority w:val="1"/>
    <w:rsid w:val="00185118"/>
    <w:rPr>
      <w:rFonts w:asciiTheme="minorHAnsi" w:eastAsiaTheme="minorEastAsia" w:hAnsiTheme="minorHAnsi" w:cstheme="minorBidi"/>
      <w:lang w:val="es-ES" w:eastAsia="en-US"/>
    </w:rPr>
  </w:style>
  <w:style w:type="paragraph" w:styleId="Encabezado">
    <w:name w:val="header"/>
    <w:basedOn w:val="Normal"/>
    <w:link w:val="EncabezadoCar"/>
    <w:uiPriority w:val="99"/>
    <w:semiHidden/>
    <w:unhideWhenUsed/>
    <w:rsid w:val="0031705F"/>
    <w:pPr>
      <w:tabs>
        <w:tab w:val="center" w:pos="4419"/>
        <w:tab w:val="right" w:pos="8838"/>
      </w:tabs>
    </w:pPr>
  </w:style>
  <w:style w:type="character" w:customStyle="1" w:styleId="EncabezadoCar">
    <w:name w:val="Encabezado Car"/>
    <w:basedOn w:val="Fuentedeprrafopredeter"/>
    <w:link w:val="Encabezado"/>
    <w:uiPriority w:val="99"/>
    <w:semiHidden/>
    <w:rsid w:val="0031705F"/>
    <w:rPr>
      <w:sz w:val="24"/>
      <w:szCs w:val="24"/>
      <w:lang w:val="es-ES" w:eastAsia="es-ES"/>
    </w:rPr>
  </w:style>
  <w:style w:type="paragraph" w:styleId="Piedepgina">
    <w:name w:val="footer"/>
    <w:basedOn w:val="Normal"/>
    <w:link w:val="PiedepginaCar"/>
    <w:uiPriority w:val="99"/>
    <w:unhideWhenUsed/>
    <w:rsid w:val="0031705F"/>
    <w:pPr>
      <w:tabs>
        <w:tab w:val="center" w:pos="4419"/>
        <w:tab w:val="right" w:pos="8838"/>
      </w:tabs>
    </w:pPr>
  </w:style>
  <w:style w:type="character" w:customStyle="1" w:styleId="PiedepginaCar">
    <w:name w:val="Pie de página Car"/>
    <w:basedOn w:val="Fuentedeprrafopredeter"/>
    <w:link w:val="Piedepgina"/>
    <w:uiPriority w:val="99"/>
    <w:rsid w:val="0031705F"/>
    <w:rPr>
      <w:sz w:val="24"/>
      <w:szCs w:val="24"/>
      <w:lang w:val="es-ES" w:eastAsia="es-ES"/>
    </w:rPr>
  </w:style>
  <w:style w:type="paragraph" w:styleId="Prrafodelista">
    <w:name w:val="List Paragraph"/>
    <w:basedOn w:val="Normal"/>
    <w:uiPriority w:val="34"/>
    <w:qFormat/>
    <w:rsid w:val="00495D6F"/>
    <w:pPr>
      <w:ind w:left="720"/>
      <w:contextualSpacing/>
    </w:pPr>
  </w:style>
  <w:style w:type="paragraph" w:customStyle="1" w:styleId="j">
    <w:name w:val="j"/>
    <w:basedOn w:val="Normal"/>
    <w:rsid w:val="00694276"/>
    <w:pPr>
      <w:spacing w:before="100" w:beforeAutospacing="1" w:after="100" w:afterAutospacing="1"/>
    </w:pPr>
    <w:rPr>
      <w:lang w:val="es-CR" w:eastAsia="es-CR"/>
    </w:rPr>
  </w:style>
  <w:style w:type="character" w:customStyle="1" w:styleId="apple-converted-space">
    <w:name w:val="apple-converted-space"/>
    <w:basedOn w:val="Fuentedeprrafopredeter"/>
    <w:rsid w:val="00694276"/>
  </w:style>
  <w:style w:type="character" w:customStyle="1" w:styleId="nacep">
    <w:name w:val="n_acep"/>
    <w:basedOn w:val="Fuentedeprrafopredeter"/>
    <w:rsid w:val="00694276"/>
  </w:style>
  <w:style w:type="character" w:customStyle="1" w:styleId="d">
    <w:name w:val="d"/>
    <w:basedOn w:val="Fuentedeprrafopredeter"/>
    <w:rsid w:val="00694276"/>
  </w:style>
  <w:style w:type="character" w:styleId="Hipervnculo">
    <w:name w:val="Hyperlink"/>
    <w:basedOn w:val="Fuentedeprrafopredeter"/>
    <w:uiPriority w:val="99"/>
    <w:unhideWhenUsed/>
    <w:rsid w:val="00694276"/>
    <w:rPr>
      <w:color w:val="0000FF"/>
      <w:u w:val="single"/>
    </w:rPr>
  </w:style>
  <w:style w:type="character" w:customStyle="1" w:styleId="h">
    <w:name w:val="h"/>
    <w:basedOn w:val="Fuentedeprrafopredeter"/>
    <w:rsid w:val="008527DC"/>
  </w:style>
  <w:style w:type="character" w:customStyle="1" w:styleId="Ttulo3Car">
    <w:name w:val="Título 3 Car"/>
    <w:basedOn w:val="Fuentedeprrafopredeter"/>
    <w:link w:val="Ttulo3"/>
    <w:uiPriority w:val="9"/>
    <w:rsid w:val="00124D60"/>
    <w:rPr>
      <w:b/>
      <w:bCs/>
      <w:sz w:val="27"/>
      <w:szCs w:val="27"/>
    </w:rPr>
  </w:style>
  <w:style w:type="character" w:styleId="CitaHTML">
    <w:name w:val="HTML Cite"/>
    <w:basedOn w:val="Fuentedeprrafopredeter"/>
    <w:uiPriority w:val="99"/>
    <w:semiHidden/>
    <w:unhideWhenUsed/>
    <w:rsid w:val="00124D60"/>
    <w:rPr>
      <w:i/>
      <w:iCs/>
    </w:rPr>
  </w:style>
  <w:style w:type="character" w:customStyle="1" w:styleId="st">
    <w:name w:val="st"/>
    <w:basedOn w:val="Fuentedeprrafopredeter"/>
    <w:rsid w:val="00124D60"/>
  </w:style>
  <w:style w:type="character" w:styleId="nfasis">
    <w:name w:val="Emphasis"/>
    <w:basedOn w:val="Fuentedeprrafopredeter"/>
    <w:uiPriority w:val="20"/>
    <w:qFormat/>
    <w:rsid w:val="00124D60"/>
    <w:rPr>
      <w:i/>
      <w:iCs/>
    </w:rPr>
  </w:style>
  <w:style w:type="table" w:styleId="Tablaconcuadrcula">
    <w:name w:val="Table Grid"/>
    <w:basedOn w:val="Tablanormal"/>
    <w:uiPriority w:val="59"/>
    <w:rsid w:val="00E925A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DC1">
    <w:name w:val="toc 1"/>
    <w:basedOn w:val="Normal"/>
    <w:next w:val="Normal"/>
    <w:autoRedefine/>
    <w:uiPriority w:val="39"/>
    <w:unhideWhenUsed/>
    <w:rsid w:val="00D22DB4"/>
    <w:pPr>
      <w:widowControl w:val="0"/>
      <w:autoSpaceDE w:val="0"/>
      <w:autoSpaceDN w:val="0"/>
      <w:adjustRightInd w:val="0"/>
      <w:spacing w:line="180" w:lineRule="atLeast"/>
      <w:ind w:firstLine="480"/>
      <w:jc w:val="both"/>
    </w:pPr>
    <w:rPr>
      <w:color w:val="000000"/>
      <w:sz w:val="18"/>
      <w:szCs w:val="18"/>
      <w:lang w:val="es-CR" w:eastAsia="es-CR"/>
    </w:rPr>
  </w:style>
  <w:style w:type="character" w:styleId="Textoennegrita">
    <w:name w:val="Strong"/>
    <w:basedOn w:val="Fuentedeprrafopredeter"/>
    <w:uiPriority w:val="22"/>
    <w:qFormat/>
    <w:rsid w:val="001F7F58"/>
    <w:rPr>
      <w:b/>
      <w:bCs/>
    </w:rPr>
  </w:style>
  <w:style w:type="character" w:styleId="Hipervnculovisitado">
    <w:name w:val="FollowedHyperlink"/>
    <w:basedOn w:val="Fuentedeprrafopredeter"/>
    <w:uiPriority w:val="99"/>
    <w:semiHidden/>
    <w:unhideWhenUsed/>
    <w:rsid w:val="00F773F7"/>
    <w:rPr>
      <w:color w:val="800080" w:themeColor="followedHyperlink"/>
      <w:u w:val="single"/>
    </w:rPr>
  </w:style>
  <w:style w:type="paragraph" w:styleId="Textocomentario">
    <w:name w:val="annotation text"/>
    <w:basedOn w:val="Normal"/>
    <w:link w:val="TextocomentarioCar"/>
    <w:uiPriority w:val="99"/>
    <w:semiHidden/>
    <w:unhideWhenUsed/>
    <w:rsid w:val="00193085"/>
    <w:rPr>
      <w:sz w:val="20"/>
      <w:szCs w:val="20"/>
    </w:rPr>
  </w:style>
  <w:style w:type="character" w:customStyle="1" w:styleId="TextocomentarioCar">
    <w:name w:val="Texto comentario Car"/>
    <w:basedOn w:val="Fuentedeprrafopredeter"/>
    <w:link w:val="Textocomentario"/>
    <w:uiPriority w:val="99"/>
    <w:semiHidden/>
    <w:rsid w:val="00193085"/>
    <w:rPr>
      <w:sz w:val="20"/>
      <w:szCs w:val="20"/>
      <w:lang w:val="es-ES" w:eastAsia="es-ES"/>
    </w:rPr>
  </w:style>
</w:styles>
</file>

<file path=word/webSettings.xml><?xml version="1.0" encoding="utf-8"?>
<w:webSettings xmlns:r="http://schemas.openxmlformats.org/officeDocument/2006/relationships" xmlns:w="http://schemas.openxmlformats.org/wordprocessingml/2006/main">
  <w:divs>
    <w:div w:id="174350228">
      <w:bodyDiv w:val="1"/>
      <w:marLeft w:val="0"/>
      <w:marRight w:val="0"/>
      <w:marTop w:val="0"/>
      <w:marBottom w:val="0"/>
      <w:divBdr>
        <w:top w:val="none" w:sz="0" w:space="0" w:color="auto"/>
        <w:left w:val="none" w:sz="0" w:space="0" w:color="auto"/>
        <w:bottom w:val="none" w:sz="0" w:space="0" w:color="auto"/>
        <w:right w:val="none" w:sz="0" w:space="0" w:color="auto"/>
      </w:divBdr>
      <w:divsChild>
        <w:div w:id="922642577">
          <w:marLeft w:val="0"/>
          <w:marRight w:val="0"/>
          <w:marTop w:val="0"/>
          <w:marBottom w:val="0"/>
          <w:divBdr>
            <w:top w:val="none" w:sz="0" w:space="0" w:color="auto"/>
            <w:left w:val="none" w:sz="0" w:space="0" w:color="auto"/>
            <w:bottom w:val="none" w:sz="0" w:space="0" w:color="auto"/>
            <w:right w:val="none" w:sz="0" w:space="0" w:color="auto"/>
          </w:divBdr>
        </w:div>
        <w:div w:id="944070289">
          <w:marLeft w:val="0"/>
          <w:marRight w:val="0"/>
          <w:marTop w:val="0"/>
          <w:marBottom w:val="0"/>
          <w:divBdr>
            <w:top w:val="none" w:sz="0" w:space="0" w:color="auto"/>
            <w:left w:val="none" w:sz="0" w:space="0" w:color="auto"/>
            <w:bottom w:val="none" w:sz="0" w:space="0" w:color="auto"/>
            <w:right w:val="none" w:sz="0" w:space="0" w:color="auto"/>
          </w:divBdr>
        </w:div>
        <w:div w:id="124322772">
          <w:marLeft w:val="0"/>
          <w:marRight w:val="0"/>
          <w:marTop w:val="0"/>
          <w:marBottom w:val="0"/>
          <w:divBdr>
            <w:top w:val="none" w:sz="0" w:space="0" w:color="auto"/>
            <w:left w:val="none" w:sz="0" w:space="0" w:color="auto"/>
            <w:bottom w:val="none" w:sz="0" w:space="0" w:color="auto"/>
            <w:right w:val="none" w:sz="0" w:space="0" w:color="auto"/>
          </w:divBdr>
        </w:div>
        <w:div w:id="1449085657">
          <w:marLeft w:val="0"/>
          <w:marRight w:val="0"/>
          <w:marTop w:val="0"/>
          <w:marBottom w:val="0"/>
          <w:divBdr>
            <w:top w:val="none" w:sz="0" w:space="0" w:color="auto"/>
            <w:left w:val="none" w:sz="0" w:space="0" w:color="auto"/>
            <w:bottom w:val="none" w:sz="0" w:space="0" w:color="auto"/>
            <w:right w:val="none" w:sz="0" w:space="0" w:color="auto"/>
          </w:divBdr>
        </w:div>
        <w:div w:id="61409666">
          <w:marLeft w:val="0"/>
          <w:marRight w:val="0"/>
          <w:marTop w:val="0"/>
          <w:marBottom w:val="0"/>
          <w:divBdr>
            <w:top w:val="none" w:sz="0" w:space="0" w:color="auto"/>
            <w:left w:val="none" w:sz="0" w:space="0" w:color="auto"/>
            <w:bottom w:val="none" w:sz="0" w:space="0" w:color="auto"/>
            <w:right w:val="none" w:sz="0" w:space="0" w:color="auto"/>
          </w:divBdr>
        </w:div>
        <w:div w:id="953632769">
          <w:marLeft w:val="0"/>
          <w:marRight w:val="0"/>
          <w:marTop w:val="0"/>
          <w:marBottom w:val="0"/>
          <w:divBdr>
            <w:top w:val="none" w:sz="0" w:space="0" w:color="auto"/>
            <w:left w:val="none" w:sz="0" w:space="0" w:color="auto"/>
            <w:bottom w:val="none" w:sz="0" w:space="0" w:color="auto"/>
            <w:right w:val="none" w:sz="0" w:space="0" w:color="auto"/>
          </w:divBdr>
        </w:div>
        <w:div w:id="2051419586">
          <w:marLeft w:val="0"/>
          <w:marRight w:val="0"/>
          <w:marTop w:val="0"/>
          <w:marBottom w:val="0"/>
          <w:divBdr>
            <w:top w:val="none" w:sz="0" w:space="0" w:color="auto"/>
            <w:left w:val="none" w:sz="0" w:space="0" w:color="auto"/>
            <w:bottom w:val="none" w:sz="0" w:space="0" w:color="auto"/>
            <w:right w:val="none" w:sz="0" w:space="0" w:color="auto"/>
          </w:divBdr>
        </w:div>
        <w:div w:id="2057582713">
          <w:marLeft w:val="0"/>
          <w:marRight w:val="0"/>
          <w:marTop w:val="0"/>
          <w:marBottom w:val="0"/>
          <w:divBdr>
            <w:top w:val="none" w:sz="0" w:space="0" w:color="auto"/>
            <w:left w:val="none" w:sz="0" w:space="0" w:color="auto"/>
            <w:bottom w:val="none" w:sz="0" w:space="0" w:color="auto"/>
            <w:right w:val="none" w:sz="0" w:space="0" w:color="auto"/>
          </w:divBdr>
        </w:div>
        <w:div w:id="548152184">
          <w:marLeft w:val="0"/>
          <w:marRight w:val="0"/>
          <w:marTop w:val="0"/>
          <w:marBottom w:val="0"/>
          <w:divBdr>
            <w:top w:val="none" w:sz="0" w:space="0" w:color="auto"/>
            <w:left w:val="none" w:sz="0" w:space="0" w:color="auto"/>
            <w:bottom w:val="none" w:sz="0" w:space="0" w:color="auto"/>
            <w:right w:val="none" w:sz="0" w:space="0" w:color="auto"/>
          </w:divBdr>
        </w:div>
        <w:div w:id="1150831841">
          <w:marLeft w:val="0"/>
          <w:marRight w:val="0"/>
          <w:marTop w:val="0"/>
          <w:marBottom w:val="0"/>
          <w:divBdr>
            <w:top w:val="none" w:sz="0" w:space="0" w:color="auto"/>
            <w:left w:val="none" w:sz="0" w:space="0" w:color="auto"/>
            <w:bottom w:val="none" w:sz="0" w:space="0" w:color="auto"/>
            <w:right w:val="none" w:sz="0" w:space="0" w:color="auto"/>
          </w:divBdr>
        </w:div>
        <w:div w:id="56898560">
          <w:marLeft w:val="0"/>
          <w:marRight w:val="0"/>
          <w:marTop w:val="0"/>
          <w:marBottom w:val="0"/>
          <w:divBdr>
            <w:top w:val="none" w:sz="0" w:space="0" w:color="auto"/>
            <w:left w:val="none" w:sz="0" w:space="0" w:color="auto"/>
            <w:bottom w:val="none" w:sz="0" w:space="0" w:color="auto"/>
            <w:right w:val="none" w:sz="0" w:space="0" w:color="auto"/>
          </w:divBdr>
        </w:div>
        <w:div w:id="1784422025">
          <w:marLeft w:val="0"/>
          <w:marRight w:val="0"/>
          <w:marTop w:val="0"/>
          <w:marBottom w:val="0"/>
          <w:divBdr>
            <w:top w:val="none" w:sz="0" w:space="0" w:color="auto"/>
            <w:left w:val="none" w:sz="0" w:space="0" w:color="auto"/>
            <w:bottom w:val="none" w:sz="0" w:space="0" w:color="auto"/>
            <w:right w:val="none" w:sz="0" w:space="0" w:color="auto"/>
          </w:divBdr>
        </w:div>
        <w:div w:id="1933586899">
          <w:marLeft w:val="0"/>
          <w:marRight w:val="0"/>
          <w:marTop w:val="0"/>
          <w:marBottom w:val="0"/>
          <w:divBdr>
            <w:top w:val="none" w:sz="0" w:space="0" w:color="auto"/>
            <w:left w:val="none" w:sz="0" w:space="0" w:color="auto"/>
            <w:bottom w:val="none" w:sz="0" w:space="0" w:color="auto"/>
            <w:right w:val="none" w:sz="0" w:space="0" w:color="auto"/>
          </w:divBdr>
        </w:div>
        <w:div w:id="1948388848">
          <w:marLeft w:val="0"/>
          <w:marRight w:val="0"/>
          <w:marTop w:val="0"/>
          <w:marBottom w:val="0"/>
          <w:divBdr>
            <w:top w:val="none" w:sz="0" w:space="0" w:color="auto"/>
            <w:left w:val="none" w:sz="0" w:space="0" w:color="auto"/>
            <w:bottom w:val="none" w:sz="0" w:space="0" w:color="auto"/>
            <w:right w:val="none" w:sz="0" w:space="0" w:color="auto"/>
          </w:divBdr>
        </w:div>
        <w:div w:id="966862497">
          <w:marLeft w:val="0"/>
          <w:marRight w:val="0"/>
          <w:marTop w:val="0"/>
          <w:marBottom w:val="0"/>
          <w:divBdr>
            <w:top w:val="none" w:sz="0" w:space="0" w:color="auto"/>
            <w:left w:val="none" w:sz="0" w:space="0" w:color="auto"/>
            <w:bottom w:val="none" w:sz="0" w:space="0" w:color="auto"/>
            <w:right w:val="none" w:sz="0" w:space="0" w:color="auto"/>
          </w:divBdr>
        </w:div>
        <w:div w:id="1963925664">
          <w:marLeft w:val="0"/>
          <w:marRight w:val="0"/>
          <w:marTop w:val="0"/>
          <w:marBottom w:val="0"/>
          <w:divBdr>
            <w:top w:val="none" w:sz="0" w:space="0" w:color="auto"/>
            <w:left w:val="none" w:sz="0" w:space="0" w:color="auto"/>
            <w:bottom w:val="none" w:sz="0" w:space="0" w:color="auto"/>
            <w:right w:val="none" w:sz="0" w:space="0" w:color="auto"/>
          </w:divBdr>
        </w:div>
        <w:div w:id="986280777">
          <w:marLeft w:val="0"/>
          <w:marRight w:val="0"/>
          <w:marTop w:val="0"/>
          <w:marBottom w:val="0"/>
          <w:divBdr>
            <w:top w:val="none" w:sz="0" w:space="0" w:color="auto"/>
            <w:left w:val="none" w:sz="0" w:space="0" w:color="auto"/>
            <w:bottom w:val="none" w:sz="0" w:space="0" w:color="auto"/>
            <w:right w:val="none" w:sz="0" w:space="0" w:color="auto"/>
          </w:divBdr>
        </w:div>
        <w:div w:id="1590698774">
          <w:marLeft w:val="0"/>
          <w:marRight w:val="0"/>
          <w:marTop w:val="0"/>
          <w:marBottom w:val="0"/>
          <w:divBdr>
            <w:top w:val="none" w:sz="0" w:space="0" w:color="auto"/>
            <w:left w:val="none" w:sz="0" w:space="0" w:color="auto"/>
            <w:bottom w:val="none" w:sz="0" w:space="0" w:color="auto"/>
            <w:right w:val="none" w:sz="0" w:space="0" w:color="auto"/>
          </w:divBdr>
        </w:div>
        <w:div w:id="274364911">
          <w:marLeft w:val="0"/>
          <w:marRight w:val="0"/>
          <w:marTop w:val="0"/>
          <w:marBottom w:val="0"/>
          <w:divBdr>
            <w:top w:val="none" w:sz="0" w:space="0" w:color="auto"/>
            <w:left w:val="none" w:sz="0" w:space="0" w:color="auto"/>
            <w:bottom w:val="none" w:sz="0" w:space="0" w:color="auto"/>
            <w:right w:val="none" w:sz="0" w:space="0" w:color="auto"/>
          </w:divBdr>
        </w:div>
        <w:div w:id="1807501437">
          <w:marLeft w:val="0"/>
          <w:marRight w:val="0"/>
          <w:marTop w:val="0"/>
          <w:marBottom w:val="0"/>
          <w:divBdr>
            <w:top w:val="none" w:sz="0" w:space="0" w:color="auto"/>
            <w:left w:val="none" w:sz="0" w:space="0" w:color="auto"/>
            <w:bottom w:val="none" w:sz="0" w:space="0" w:color="auto"/>
            <w:right w:val="none" w:sz="0" w:space="0" w:color="auto"/>
          </w:divBdr>
        </w:div>
        <w:div w:id="254435212">
          <w:marLeft w:val="0"/>
          <w:marRight w:val="0"/>
          <w:marTop w:val="0"/>
          <w:marBottom w:val="0"/>
          <w:divBdr>
            <w:top w:val="none" w:sz="0" w:space="0" w:color="auto"/>
            <w:left w:val="none" w:sz="0" w:space="0" w:color="auto"/>
            <w:bottom w:val="none" w:sz="0" w:space="0" w:color="auto"/>
            <w:right w:val="none" w:sz="0" w:space="0" w:color="auto"/>
          </w:divBdr>
        </w:div>
        <w:div w:id="402607577">
          <w:marLeft w:val="0"/>
          <w:marRight w:val="0"/>
          <w:marTop w:val="0"/>
          <w:marBottom w:val="0"/>
          <w:divBdr>
            <w:top w:val="none" w:sz="0" w:space="0" w:color="auto"/>
            <w:left w:val="none" w:sz="0" w:space="0" w:color="auto"/>
            <w:bottom w:val="none" w:sz="0" w:space="0" w:color="auto"/>
            <w:right w:val="none" w:sz="0" w:space="0" w:color="auto"/>
          </w:divBdr>
        </w:div>
        <w:div w:id="259067371">
          <w:marLeft w:val="0"/>
          <w:marRight w:val="0"/>
          <w:marTop w:val="0"/>
          <w:marBottom w:val="0"/>
          <w:divBdr>
            <w:top w:val="none" w:sz="0" w:space="0" w:color="auto"/>
            <w:left w:val="none" w:sz="0" w:space="0" w:color="auto"/>
            <w:bottom w:val="none" w:sz="0" w:space="0" w:color="auto"/>
            <w:right w:val="none" w:sz="0" w:space="0" w:color="auto"/>
          </w:divBdr>
        </w:div>
        <w:div w:id="247614042">
          <w:marLeft w:val="0"/>
          <w:marRight w:val="0"/>
          <w:marTop w:val="0"/>
          <w:marBottom w:val="0"/>
          <w:divBdr>
            <w:top w:val="none" w:sz="0" w:space="0" w:color="auto"/>
            <w:left w:val="none" w:sz="0" w:space="0" w:color="auto"/>
            <w:bottom w:val="none" w:sz="0" w:space="0" w:color="auto"/>
            <w:right w:val="none" w:sz="0" w:space="0" w:color="auto"/>
          </w:divBdr>
        </w:div>
        <w:div w:id="252781176">
          <w:marLeft w:val="0"/>
          <w:marRight w:val="0"/>
          <w:marTop w:val="0"/>
          <w:marBottom w:val="0"/>
          <w:divBdr>
            <w:top w:val="none" w:sz="0" w:space="0" w:color="auto"/>
            <w:left w:val="none" w:sz="0" w:space="0" w:color="auto"/>
            <w:bottom w:val="none" w:sz="0" w:space="0" w:color="auto"/>
            <w:right w:val="none" w:sz="0" w:space="0" w:color="auto"/>
          </w:divBdr>
        </w:div>
        <w:div w:id="1735087123">
          <w:marLeft w:val="0"/>
          <w:marRight w:val="0"/>
          <w:marTop w:val="0"/>
          <w:marBottom w:val="0"/>
          <w:divBdr>
            <w:top w:val="none" w:sz="0" w:space="0" w:color="auto"/>
            <w:left w:val="none" w:sz="0" w:space="0" w:color="auto"/>
            <w:bottom w:val="none" w:sz="0" w:space="0" w:color="auto"/>
            <w:right w:val="none" w:sz="0" w:space="0" w:color="auto"/>
          </w:divBdr>
        </w:div>
        <w:div w:id="2046251325">
          <w:marLeft w:val="0"/>
          <w:marRight w:val="0"/>
          <w:marTop w:val="0"/>
          <w:marBottom w:val="0"/>
          <w:divBdr>
            <w:top w:val="none" w:sz="0" w:space="0" w:color="auto"/>
            <w:left w:val="none" w:sz="0" w:space="0" w:color="auto"/>
            <w:bottom w:val="none" w:sz="0" w:space="0" w:color="auto"/>
            <w:right w:val="none" w:sz="0" w:space="0" w:color="auto"/>
          </w:divBdr>
        </w:div>
        <w:div w:id="1037894483">
          <w:marLeft w:val="0"/>
          <w:marRight w:val="0"/>
          <w:marTop w:val="0"/>
          <w:marBottom w:val="0"/>
          <w:divBdr>
            <w:top w:val="none" w:sz="0" w:space="0" w:color="auto"/>
            <w:left w:val="none" w:sz="0" w:space="0" w:color="auto"/>
            <w:bottom w:val="none" w:sz="0" w:space="0" w:color="auto"/>
            <w:right w:val="none" w:sz="0" w:space="0" w:color="auto"/>
          </w:divBdr>
        </w:div>
        <w:div w:id="159347820">
          <w:marLeft w:val="0"/>
          <w:marRight w:val="0"/>
          <w:marTop w:val="0"/>
          <w:marBottom w:val="0"/>
          <w:divBdr>
            <w:top w:val="none" w:sz="0" w:space="0" w:color="auto"/>
            <w:left w:val="none" w:sz="0" w:space="0" w:color="auto"/>
            <w:bottom w:val="none" w:sz="0" w:space="0" w:color="auto"/>
            <w:right w:val="none" w:sz="0" w:space="0" w:color="auto"/>
          </w:divBdr>
        </w:div>
      </w:divsChild>
    </w:div>
    <w:div w:id="241572516">
      <w:bodyDiv w:val="1"/>
      <w:marLeft w:val="0"/>
      <w:marRight w:val="0"/>
      <w:marTop w:val="0"/>
      <w:marBottom w:val="0"/>
      <w:divBdr>
        <w:top w:val="none" w:sz="0" w:space="0" w:color="auto"/>
        <w:left w:val="none" w:sz="0" w:space="0" w:color="auto"/>
        <w:bottom w:val="none" w:sz="0" w:space="0" w:color="auto"/>
        <w:right w:val="none" w:sz="0" w:space="0" w:color="auto"/>
      </w:divBdr>
    </w:div>
    <w:div w:id="903026921">
      <w:bodyDiv w:val="1"/>
      <w:marLeft w:val="0"/>
      <w:marRight w:val="0"/>
      <w:marTop w:val="0"/>
      <w:marBottom w:val="0"/>
      <w:divBdr>
        <w:top w:val="none" w:sz="0" w:space="0" w:color="auto"/>
        <w:left w:val="none" w:sz="0" w:space="0" w:color="auto"/>
        <w:bottom w:val="none" w:sz="0" w:space="0" w:color="auto"/>
        <w:right w:val="none" w:sz="0" w:space="0" w:color="auto"/>
      </w:divBdr>
      <w:divsChild>
        <w:div w:id="1757434687">
          <w:marLeft w:val="0"/>
          <w:marRight w:val="0"/>
          <w:marTop w:val="0"/>
          <w:marBottom w:val="0"/>
          <w:divBdr>
            <w:top w:val="none" w:sz="0" w:space="0" w:color="auto"/>
            <w:left w:val="none" w:sz="0" w:space="0" w:color="auto"/>
            <w:bottom w:val="none" w:sz="0" w:space="0" w:color="auto"/>
            <w:right w:val="none" w:sz="0" w:space="0" w:color="auto"/>
          </w:divBdr>
        </w:div>
        <w:div w:id="1150171483">
          <w:marLeft w:val="0"/>
          <w:marRight w:val="0"/>
          <w:marTop w:val="0"/>
          <w:marBottom w:val="0"/>
          <w:divBdr>
            <w:top w:val="none" w:sz="0" w:space="0" w:color="auto"/>
            <w:left w:val="none" w:sz="0" w:space="0" w:color="auto"/>
            <w:bottom w:val="none" w:sz="0" w:space="0" w:color="auto"/>
            <w:right w:val="none" w:sz="0" w:space="0" w:color="auto"/>
          </w:divBdr>
        </w:div>
        <w:div w:id="2051488954">
          <w:marLeft w:val="0"/>
          <w:marRight w:val="0"/>
          <w:marTop w:val="0"/>
          <w:marBottom w:val="0"/>
          <w:divBdr>
            <w:top w:val="none" w:sz="0" w:space="0" w:color="auto"/>
            <w:left w:val="none" w:sz="0" w:space="0" w:color="auto"/>
            <w:bottom w:val="none" w:sz="0" w:space="0" w:color="auto"/>
            <w:right w:val="none" w:sz="0" w:space="0" w:color="auto"/>
          </w:divBdr>
        </w:div>
      </w:divsChild>
    </w:div>
    <w:div w:id="1000083586">
      <w:bodyDiv w:val="1"/>
      <w:marLeft w:val="0"/>
      <w:marRight w:val="0"/>
      <w:marTop w:val="0"/>
      <w:marBottom w:val="0"/>
      <w:divBdr>
        <w:top w:val="none" w:sz="0" w:space="0" w:color="auto"/>
        <w:left w:val="none" w:sz="0" w:space="0" w:color="auto"/>
        <w:bottom w:val="none" w:sz="0" w:space="0" w:color="auto"/>
        <w:right w:val="none" w:sz="0" w:space="0" w:color="auto"/>
      </w:divBdr>
    </w:div>
    <w:div w:id="1339962363">
      <w:bodyDiv w:val="1"/>
      <w:marLeft w:val="0"/>
      <w:marRight w:val="0"/>
      <w:marTop w:val="0"/>
      <w:marBottom w:val="0"/>
      <w:divBdr>
        <w:top w:val="none" w:sz="0" w:space="0" w:color="auto"/>
        <w:left w:val="none" w:sz="0" w:space="0" w:color="auto"/>
        <w:bottom w:val="none" w:sz="0" w:space="0" w:color="auto"/>
        <w:right w:val="none" w:sz="0" w:space="0" w:color="auto"/>
      </w:divBdr>
      <w:divsChild>
        <w:div w:id="602030176">
          <w:marLeft w:val="30"/>
          <w:marRight w:val="0"/>
          <w:marTop w:val="0"/>
          <w:marBottom w:val="0"/>
          <w:divBdr>
            <w:top w:val="none" w:sz="0" w:space="0" w:color="auto"/>
            <w:left w:val="none" w:sz="0" w:space="0" w:color="auto"/>
            <w:bottom w:val="none" w:sz="0" w:space="0" w:color="auto"/>
            <w:right w:val="none" w:sz="0" w:space="0" w:color="auto"/>
          </w:divBdr>
        </w:div>
        <w:div w:id="566918001">
          <w:marLeft w:val="0"/>
          <w:marRight w:val="0"/>
          <w:marTop w:val="0"/>
          <w:marBottom w:val="0"/>
          <w:divBdr>
            <w:top w:val="none" w:sz="0" w:space="0" w:color="auto"/>
            <w:left w:val="none" w:sz="0" w:space="0" w:color="auto"/>
            <w:bottom w:val="none" w:sz="0" w:space="0" w:color="auto"/>
            <w:right w:val="none" w:sz="0" w:space="0" w:color="auto"/>
          </w:divBdr>
          <w:divsChild>
            <w:div w:id="478348569">
              <w:marLeft w:val="0"/>
              <w:marRight w:val="0"/>
              <w:marTop w:val="0"/>
              <w:marBottom w:val="0"/>
              <w:divBdr>
                <w:top w:val="none" w:sz="0" w:space="0" w:color="auto"/>
                <w:left w:val="none" w:sz="0" w:space="0" w:color="auto"/>
                <w:bottom w:val="none" w:sz="0" w:space="0" w:color="auto"/>
                <w:right w:val="none" w:sz="0" w:space="0" w:color="auto"/>
              </w:divBdr>
              <w:divsChild>
                <w:div w:id="1848399278">
                  <w:marLeft w:val="45"/>
                  <w:marRight w:val="45"/>
                  <w:marTop w:val="0"/>
                  <w:marBottom w:val="0"/>
                  <w:divBdr>
                    <w:top w:val="none" w:sz="0" w:space="0" w:color="auto"/>
                    <w:left w:val="none" w:sz="0" w:space="0" w:color="auto"/>
                    <w:bottom w:val="none" w:sz="0" w:space="0" w:color="auto"/>
                    <w:right w:val="none" w:sz="0" w:space="0" w:color="auto"/>
                  </w:divBdr>
                  <w:divsChild>
                    <w:div w:id="1558011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3200968">
      <w:bodyDiv w:val="1"/>
      <w:marLeft w:val="0"/>
      <w:marRight w:val="0"/>
      <w:marTop w:val="0"/>
      <w:marBottom w:val="0"/>
      <w:divBdr>
        <w:top w:val="none" w:sz="0" w:space="0" w:color="auto"/>
        <w:left w:val="none" w:sz="0" w:space="0" w:color="auto"/>
        <w:bottom w:val="none" w:sz="0" w:space="0" w:color="auto"/>
        <w:right w:val="none" w:sz="0" w:space="0" w:color="auto"/>
      </w:divBdr>
      <w:divsChild>
        <w:div w:id="1411121713">
          <w:marLeft w:val="0"/>
          <w:marRight w:val="0"/>
          <w:marTop w:val="0"/>
          <w:marBottom w:val="0"/>
          <w:divBdr>
            <w:top w:val="none" w:sz="0" w:space="0" w:color="auto"/>
            <w:left w:val="none" w:sz="0" w:space="0" w:color="auto"/>
            <w:bottom w:val="none" w:sz="0" w:space="0" w:color="auto"/>
            <w:right w:val="none" w:sz="0" w:space="0" w:color="auto"/>
          </w:divBdr>
        </w:div>
        <w:div w:id="573466816">
          <w:marLeft w:val="0"/>
          <w:marRight w:val="0"/>
          <w:marTop w:val="0"/>
          <w:marBottom w:val="0"/>
          <w:divBdr>
            <w:top w:val="none" w:sz="0" w:space="0" w:color="auto"/>
            <w:left w:val="none" w:sz="0" w:space="0" w:color="auto"/>
            <w:bottom w:val="none" w:sz="0" w:space="0" w:color="auto"/>
            <w:right w:val="none" w:sz="0" w:space="0" w:color="auto"/>
          </w:divBdr>
        </w:div>
        <w:div w:id="592974460">
          <w:marLeft w:val="0"/>
          <w:marRight w:val="0"/>
          <w:marTop w:val="0"/>
          <w:marBottom w:val="0"/>
          <w:divBdr>
            <w:top w:val="none" w:sz="0" w:space="0" w:color="auto"/>
            <w:left w:val="none" w:sz="0" w:space="0" w:color="auto"/>
            <w:bottom w:val="none" w:sz="0" w:space="0" w:color="auto"/>
            <w:right w:val="none" w:sz="0" w:space="0" w:color="auto"/>
          </w:divBdr>
        </w:div>
        <w:div w:id="950623677">
          <w:marLeft w:val="0"/>
          <w:marRight w:val="0"/>
          <w:marTop w:val="0"/>
          <w:marBottom w:val="0"/>
          <w:divBdr>
            <w:top w:val="none" w:sz="0" w:space="0" w:color="auto"/>
            <w:left w:val="none" w:sz="0" w:space="0" w:color="auto"/>
            <w:bottom w:val="none" w:sz="0" w:space="0" w:color="auto"/>
            <w:right w:val="none" w:sz="0" w:space="0" w:color="auto"/>
          </w:divBdr>
        </w:div>
        <w:div w:id="1147085835">
          <w:marLeft w:val="0"/>
          <w:marRight w:val="0"/>
          <w:marTop w:val="0"/>
          <w:marBottom w:val="0"/>
          <w:divBdr>
            <w:top w:val="none" w:sz="0" w:space="0" w:color="auto"/>
            <w:left w:val="none" w:sz="0" w:space="0" w:color="auto"/>
            <w:bottom w:val="none" w:sz="0" w:space="0" w:color="auto"/>
            <w:right w:val="none" w:sz="0" w:space="0" w:color="auto"/>
          </w:divBdr>
        </w:div>
        <w:div w:id="1478839045">
          <w:marLeft w:val="0"/>
          <w:marRight w:val="0"/>
          <w:marTop w:val="0"/>
          <w:marBottom w:val="0"/>
          <w:divBdr>
            <w:top w:val="none" w:sz="0" w:space="0" w:color="auto"/>
            <w:left w:val="none" w:sz="0" w:space="0" w:color="auto"/>
            <w:bottom w:val="none" w:sz="0" w:space="0" w:color="auto"/>
            <w:right w:val="none" w:sz="0" w:space="0" w:color="auto"/>
          </w:divBdr>
        </w:div>
        <w:div w:id="446975730">
          <w:marLeft w:val="0"/>
          <w:marRight w:val="0"/>
          <w:marTop w:val="0"/>
          <w:marBottom w:val="0"/>
          <w:divBdr>
            <w:top w:val="none" w:sz="0" w:space="0" w:color="auto"/>
            <w:left w:val="none" w:sz="0" w:space="0" w:color="auto"/>
            <w:bottom w:val="none" w:sz="0" w:space="0" w:color="auto"/>
            <w:right w:val="none" w:sz="0" w:space="0" w:color="auto"/>
          </w:divBdr>
        </w:div>
        <w:div w:id="667831873">
          <w:marLeft w:val="0"/>
          <w:marRight w:val="0"/>
          <w:marTop w:val="0"/>
          <w:marBottom w:val="0"/>
          <w:divBdr>
            <w:top w:val="none" w:sz="0" w:space="0" w:color="auto"/>
            <w:left w:val="none" w:sz="0" w:space="0" w:color="auto"/>
            <w:bottom w:val="none" w:sz="0" w:space="0" w:color="auto"/>
            <w:right w:val="none" w:sz="0" w:space="0" w:color="auto"/>
          </w:divBdr>
        </w:div>
        <w:div w:id="946960989">
          <w:marLeft w:val="0"/>
          <w:marRight w:val="0"/>
          <w:marTop w:val="0"/>
          <w:marBottom w:val="0"/>
          <w:divBdr>
            <w:top w:val="none" w:sz="0" w:space="0" w:color="auto"/>
            <w:left w:val="none" w:sz="0" w:space="0" w:color="auto"/>
            <w:bottom w:val="none" w:sz="0" w:space="0" w:color="auto"/>
            <w:right w:val="none" w:sz="0" w:space="0" w:color="auto"/>
          </w:divBdr>
        </w:div>
        <w:div w:id="2027249535">
          <w:marLeft w:val="0"/>
          <w:marRight w:val="0"/>
          <w:marTop w:val="0"/>
          <w:marBottom w:val="0"/>
          <w:divBdr>
            <w:top w:val="none" w:sz="0" w:space="0" w:color="auto"/>
            <w:left w:val="none" w:sz="0" w:space="0" w:color="auto"/>
            <w:bottom w:val="none" w:sz="0" w:space="0" w:color="auto"/>
            <w:right w:val="none" w:sz="0" w:space="0" w:color="auto"/>
          </w:divBdr>
        </w:div>
        <w:div w:id="1028482994">
          <w:marLeft w:val="0"/>
          <w:marRight w:val="0"/>
          <w:marTop w:val="0"/>
          <w:marBottom w:val="0"/>
          <w:divBdr>
            <w:top w:val="none" w:sz="0" w:space="0" w:color="auto"/>
            <w:left w:val="none" w:sz="0" w:space="0" w:color="auto"/>
            <w:bottom w:val="none" w:sz="0" w:space="0" w:color="auto"/>
            <w:right w:val="none" w:sz="0" w:space="0" w:color="auto"/>
          </w:divBdr>
        </w:div>
        <w:div w:id="1007561069">
          <w:marLeft w:val="0"/>
          <w:marRight w:val="0"/>
          <w:marTop w:val="0"/>
          <w:marBottom w:val="0"/>
          <w:divBdr>
            <w:top w:val="none" w:sz="0" w:space="0" w:color="auto"/>
            <w:left w:val="none" w:sz="0" w:space="0" w:color="auto"/>
            <w:bottom w:val="none" w:sz="0" w:space="0" w:color="auto"/>
            <w:right w:val="none" w:sz="0" w:space="0" w:color="auto"/>
          </w:divBdr>
        </w:div>
        <w:div w:id="1533691003">
          <w:marLeft w:val="0"/>
          <w:marRight w:val="0"/>
          <w:marTop w:val="0"/>
          <w:marBottom w:val="0"/>
          <w:divBdr>
            <w:top w:val="none" w:sz="0" w:space="0" w:color="auto"/>
            <w:left w:val="none" w:sz="0" w:space="0" w:color="auto"/>
            <w:bottom w:val="none" w:sz="0" w:space="0" w:color="auto"/>
            <w:right w:val="none" w:sz="0" w:space="0" w:color="auto"/>
          </w:divBdr>
        </w:div>
        <w:div w:id="1375347813">
          <w:marLeft w:val="0"/>
          <w:marRight w:val="0"/>
          <w:marTop w:val="0"/>
          <w:marBottom w:val="0"/>
          <w:divBdr>
            <w:top w:val="none" w:sz="0" w:space="0" w:color="auto"/>
            <w:left w:val="none" w:sz="0" w:space="0" w:color="auto"/>
            <w:bottom w:val="none" w:sz="0" w:space="0" w:color="auto"/>
            <w:right w:val="none" w:sz="0" w:space="0" w:color="auto"/>
          </w:divBdr>
        </w:div>
        <w:div w:id="1092700584">
          <w:marLeft w:val="0"/>
          <w:marRight w:val="0"/>
          <w:marTop w:val="0"/>
          <w:marBottom w:val="0"/>
          <w:divBdr>
            <w:top w:val="none" w:sz="0" w:space="0" w:color="auto"/>
            <w:left w:val="none" w:sz="0" w:space="0" w:color="auto"/>
            <w:bottom w:val="none" w:sz="0" w:space="0" w:color="auto"/>
            <w:right w:val="none" w:sz="0" w:space="0" w:color="auto"/>
          </w:divBdr>
        </w:div>
        <w:div w:id="1517422121">
          <w:marLeft w:val="0"/>
          <w:marRight w:val="0"/>
          <w:marTop w:val="0"/>
          <w:marBottom w:val="0"/>
          <w:divBdr>
            <w:top w:val="none" w:sz="0" w:space="0" w:color="auto"/>
            <w:left w:val="none" w:sz="0" w:space="0" w:color="auto"/>
            <w:bottom w:val="none" w:sz="0" w:space="0" w:color="auto"/>
            <w:right w:val="none" w:sz="0" w:space="0" w:color="auto"/>
          </w:divBdr>
        </w:div>
        <w:div w:id="1604455103">
          <w:marLeft w:val="0"/>
          <w:marRight w:val="0"/>
          <w:marTop w:val="0"/>
          <w:marBottom w:val="0"/>
          <w:divBdr>
            <w:top w:val="none" w:sz="0" w:space="0" w:color="auto"/>
            <w:left w:val="none" w:sz="0" w:space="0" w:color="auto"/>
            <w:bottom w:val="none" w:sz="0" w:space="0" w:color="auto"/>
            <w:right w:val="none" w:sz="0" w:space="0" w:color="auto"/>
          </w:divBdr>
        </w:div>
      </w:divsChild>
    </w:div>
    <w:div w:id="1533107959">
      <w:bodyDiv w:val="1"/>
      <w:marLeft w:val="0"/>
      <w:marRight w:val="0"/>
      <w:marTop w:val="0"/>
      <w:marBottom w:val="0"/>
      <w:divBdr>
        <w:top w:val="none" w:sz="0" w:space="0" w:color="auto"/>
        <w:left w:val="none" w:sz="0" w:space="0" w:color="auto"/>
        <w:bottom w:val="none" w:sz="0" w:space="0" w:color="auto"/>
        <w:right w:val="none" w:sz="0" w:space="0" w:color="auto"/>
      </w:divBdr>
      <w:divsChild>
        <w:div w:id="1615405459">
          <w:marLeft w:val="0"/>
          <w:marRight w:val="0"/>
          <w:marTop w:val="0"/>
          <w:marBottom w:val="0"/>
          <w:divBdr>
            <w:top w:val="none" w:sz="0" w:space="0" w:color="auto"/>
            <w:left w:val="none" w:sz="0" w:space="0" w:color="auto"/>
            <w:bottom w:val="none" w:sz="0" w:space="0" w:color="auto"/>
            <w:right w:val="none" w:sz="0" w:space="0" w:color="auto"/>
          </w:divBdr>
        </w:div>
        <w:div w:id="572662960">
          <w:marLeft w:val="0"/>
          <w:marRight w:val="0"/>
          <w:marTop w:val="0"/>
          <w:marBottom w:val="0"/>
          <w:divBdr>
            <w:top w:val="none" w:sz="0" w:space="0" w:color="auto"/>
            <w:left w:val="none" w:sz="0" w:space="0" w:color="auto"/>
            <w:bottom w:val="none" w:sz="0" w:space="0" w:color="auto"/>
            <w:right w:val="none" w:sz="0" w:space="0" w:color="auto"/>
          </w:divBdr>
        </w:div>
        <w:div w:id="352803125">
          <w:marLeft w:val="0"/>
          <w:marRight w:val="0"/>
          <w:marTop w:val="0"/>
          <w:marBottom w:val="0"/>
          <w:divBdr>
            <w:top w:val="none" w:sz="0" w:space="0" w:color="auto"/>
            <w:left w:val="none" w:sz="0" w:space="0" w:color="auto"/>
            <w:bottom w:val="none" w:sz="0" w:space="0" w:color="auto"/>
            <w:right w:val="none" w:sz="0" w:space="0" w:color="auto"/>
          </w:divBdr>
        </w:div>
        <w:div w:id="1536969818">
          <w:marLeft w:val="0"/>
          <w:marRight w:val="0"/>
          <w:marTop w:val="0"/>
          <w:marBottom w:val="0"/>
          <w:divBdr>
            <w:top w:val="none" w:sz="0" w:space="0" w:color="auto"/>
            <w:left w:val="none" w:sz="0" w:space="0" w:color="auto"/>
            <w:bottom w:val="none" w:sz="0" w:space="0" w:color="auto"/>
            <w:right w:val="none" w:sz="0" w:space="0" w:color="auto"/>
          </w:divBdr>
        </w:div>
        <w:div w:id="1052386296">
          <w:marLeft w:val="0"/>
          <w:marRight w:val="0"/>
          <w:marTop w:val="0"/>
          <w:marBottom w:val="0"/>
          <w:divBdr>
            <w:top w:val="none" w:sz="0" w:space="0" w:color="auto"/>
            <w:left w:val="none" w:sz="0" w:space="0" w:color="auto"/>
            <w:bottom w:val="none" w:sz="0" w:space="0" w:color="auto"/>
            <w:right w:val="none" w:sz="0" w:space="0" w:color="auto"/>
          </w:divBdr>
        </w:div>
        <w:div w:id="15548511">
          <w:marLeft w:val="0"/>
          <w:marRight w:val="0"/>
          <w:marTop w:val="0"/>
          <w:marBottom w:val="0"/>
          <w:divBdr>
            <w:top w:val="none" w:sz="0" w:space="0" w:color="auto"/>
            <w:left w:val="none" w:sz="0" w:space="0" w:color="auto"/>
            <w:bottom w:val="none" w:sz="0" w:space="0" w:color="auto"/>
            <w:right w:val="none" w:sz="0" w:space="0" w:color="auto"/>
          </w:divBdr>
        </w:div>
        <w:div w:id="475683103">
          <w:marLeft w:val="0"/>
          <w:marRight w:val="0"/>
          <w:marTop w:val="0"/>
          <w:marBottom w:val="0"/>
          <w:divBdr>
            <w:top w:val="none" w:sz="0" w:space="0" w:color="auto"/>
            <w:left w:val="none" w:sz="0" w:space="0" w:color="auto"/>
            <w:bottom w:val="none" w:sz="0" w:space="0" w:color="auto"/>
            <w:right w:val="none" w:sz="0" w:space="0" w:color="auto"/>
          </w:divBdr>
        </w:div>
        <w:div w:id="358044341">
          <w:marLeft w:val="0"/>
          <w:marRight w:val="0"/>
          <w:marTop w:val="0"/>
          <w:marBottom w:val="0"/>
          <w:divBdr>
            <w:top w:val="none" w:sz="0" w:space="0" w:color="auto"/>
            <w:left w:val="none" w:sz="0" w:space="0" w:color="auto"/>
            <w:bottom w:val="none" w:sz="0" w:space="0" w:color="auto"/>
            <w:right w:val="none" w:sz="0" w:space="0" w:color="auto"/>
          </w:divBdr>
        </w:div>
        <w:div w:id="2020155728">
          <w:marLeft w:val="0"/>
          <w:marRight w:val="0"/>
          <w:marTop w:val="0"/>
          <w:marBottom w:val="0"/>
          <w:divBdr>
            <w:top w:val="none" w:sz="0" w:space="0" w:color="auto"/>
            <w:left w:val="none" w:sz="0" w:space="0" w:color="auto"/>
            <w:bottom w:val="none" w:sz="0" w:space="0" w:color="auto"/>
            <w:right w:val="none" w:sz="0" w:space="0" w:color="auto"/>
          </w:divBdr>
        </w:div>
        <w:div w:id="145701838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uam.es/personal_pdi/fprofesorado/agustind/textos/teuniv.pdf" TargetMode="External"/><Relationship Id="rId18" Type="http://schemas.openxmlformats.org/officeDocument/2006/relationships/hyperlink" Target="http://metodosytecnicasdocentes.blogspot.com/p/debate-dirigido-o-discusion-guiada.html"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www.uam.es/personal_pdi/fprofesorado/agustind/textos/teuniv.pdf" TargetMode="External"/><Relationship Id="rId17" Type="http://schemas.openxmlformats.org/officeDocument/2006/relationships/hyperlink" Target="http://definicion.de/tertulia/" TargetMode="External"/><Relationship Id="rId2" Type="http://schemas.openxmlformats.org/officeDocument/2006/relationships/numbering" Target="numbering.xml"/><Relationship Id="rId16" Type="http://schemas.openxmlformats.org/officeDocument/2006/relationships/hyperlink" Target="http://white.lim.ilo.org/spanish/260ameri/oitreg/activid/proyectos/actrav/edob/material/pdf/archivo28.pdf" TargetMode="External"/><Relationship Id="rId20" Type="http://schemas.openxmlformats.org/officeDocument/2006/relationships/hyperlink" Target="http://www.uned.ac.cr/academica/images/PACE/publicaciones/FINAL24-9-13_Glosario_de_trminos_curriculares_UNED.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con.uba.ar/www/institutos/cesot/publicaciones/documento%2034%20.pdf"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tecnicasblogsdemardioseham.blogspot.com/2012/06/ejempos-de-tecnicas-de-aprendizaje.html" TargetMode="External"/><Relationship Id="rId23"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hyperlink" Target="http://www.phpwebquest.org/UserFiles/File/tecnica_grup.pdf"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tecnicasblogsdemardioseham.blogspot.com/2012/06/ejempos-de-tecnicas-de-aprendizaje.html" TargetMode="External"/><Relationship Id="rId22"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DC520B7-0E3A-4063-9F3F-E2AC283602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3657</Words>
  <Characters>20115</Characters>
  <Application>Microsoft Office Word</Application>
  <DocSecurity>0</DocSecurity>
  <Lines>167</Lines>
  <Paragraphs>47</Paragraphs>
  <ScaleCrop>false</ScaleCrop>
  <HeadingPairs>
    <vt:vector size="2" baseType="variant">
      <vt:variant>
        <vt:lpstr>Título</vt:lpstr>
      </vt:variant>
      <vt:variant>
        <vt:i4>1</vt:i4>
      </vt:variant>
    </vt:vector>
  </HeadingPairs>
  <TitlesOfParts>
    <vt:vector size="1" baseType="lpstr">
      <vt:lpstr>PRESIDENCIA DE LA REPÚBLICA</vt:lpstr>
    </vt:vector>
  </TitlesOfParts>
  <Company>ServicioCivil</Company>
  <LinksUpToDate>false</LinksUpToDate>
  <CharactersWithSpaces>23725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PRESIDENCIA DE LA REPÚBLICA</dc:title>
  <dc:subject>DIRECCIÓN GENERAL DE SERVICIO CIVIL</dc:subject>
  <dc:creator>jramirez</dc:creator>
  <cp:lastModifiedBy>fcordero</cp:lastModifiedBy>
  <cp:revision>2</cp:revision>
  <cp:lastPrinted>2017-06-26T19:49:00Z</cp:lastPrinted>
  <dcterms:created xsi:type="dcterms:W3CDTF">2017-11-08T18:12:00Z</dcterms:created>
  <dcterms:modified xsi:type="dcterms:W3CDTF">2017-11-08T18:12:00Z</dcterms:modified>
</cp:coreProperties>
</file>